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A6B3" w14:textId="77777777" w:rsidR="00A16E39" w:rsidRDefault="00A16E39" w:rsidP="00A16E39">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Department of Commerce</w:t>
      </w:r>
    </w:p>
    <w:p w14:paraId="39F01B29" w14:textId="77777777" w:rsidR="003D0B41" w:rsidRDefault="003D0B41" w:rsidP="003D0B41">
      <w:pPr>
        <w:spacing w:line="267" w:lineRule="exact"/>
        <w:rPr>
          <w:sz w:val="24"/>
        </w:rPr>
      </w:pPr>
    </w:p>
    <w:p w14:paraId="4B4ED0BB" w14:textId="77777777" w:rsidR="00844A04" w:rsidRPr="00DA15A7" w:rsidRDefault="00844A04" w:rsidP="00844A04">
      <w:pPr>
        <w:spacing w:line="276" w:lineRule="auto"/>
        <w:jc w:val="center"/>
        <w:rPr>
          <w:rFonts w:ascii="Times New Roman" w:hAnsi="Times New Roman" w:cs="Times New Roman"/>
          <w:b/>
          <w:bCs/>
          <w:sz w:val="36"/>
          <w:szCs w:val="36"/>
          <w:u w:val="single"/>
        </w:rPr>
      </w:pPr>
      <w:r>
        <w:rPr>
          <w:sz w:val="24"/>
        </w:rPr>
        <w:tab/>
      </w:r>
      <w:r w:rsidRPr="00BF0456">
        <w:rPr>
          <w:rFonts w:ascii="Times New Roman" w:hAnsi="Times New Roman" w:cs="Times New Roman"/>
          <w:b/>
          <w:bCs/>
          <w:sz w:val="36"/>
          <w:szCs w:val="36"/>
          <w:u w:val="single"/>
        </w:rPr>
        <w:t>Lesson Plan</w:t>
      </w:r>
    </w:p>
    <w:p w14:paraId="29AA71CC" w14:textId="77777777" w:rsidR="00844A04" w:rsidRPr="00064BC1" w:rsidRDefault="00844A04" w:rsidP="00844A04">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0ADC6D1D" w14:textId="77777777" w:rsidR="0037160E" w:rsidRDefault="00844A04" w:rsidP="0037160E">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sidR="0037160E">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sidR="0037160E">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4552A862" w14:textId="77777777" w:rsidR="0037160E" w:rsidRPr="0037160E" w:rsidRDefault="00844A04" w:rsidP="0037160E">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sidR="0037160E">
        <w:rPr>
          <w:rFonts w:ascii="Times New Roman" w:hAnsi="Times New Roman" w:cs="Times New Roman"/>
          <w:b/>
          <w:bCs/>
          <w:sz w:val="28"/>
          <w:szCs w:val="28"/>
        </w:rPr>
        <w:t>Financial accounting for Business</w:t>
      </w:r>
    </w:p>
    <w:p w14:paraId="0F128FF2" w14:textId="77777777" w:rsidR="00844A04" w:rsidRPr="0037160E" w:rsidRDefault="00844A04" w:rsidP="0037160E">
      <w:pPr>
        <w:spacing w:line="360" w:lineRule="auto"/>
        <w:jc w:val="center"/>
        <w:rPr>
          <w:rFonts w:ascii="Times New Roman" w:eastAsia="Times New Roman" w:hAnsi="Times New Roman" w:cs="Times New Roman"/>
          <w:b/>
          <w:bCs/>
          <w:sz w:val="28"/>
          <w:szCs w:val="28"/>
          <w:lang w:val="en-GB"/>
        </w:rPr>
      </w:pPr>
      <w:r w:rsidRPr="00F801C4">
        <w:rPr>
          <w:rFonts w:ascii="Times New Roman" w:eastAsia="Times New Roman" w:hAnsi="Times New Roman" w:cs="Times New Roman"/>
          <w:b/>
          <w:bCs/>
          <w:sz w:val="28"/>
          <w:szCs w:val="28"/>
        </w:rPr>
        <w:t>Name of the Teacher:</w:t>
      </w:r>
      <w:r w:rsidR="0037160E">
        <w:rPr>
          <w:rFonts w:ascii="Times New Roman" w:hAnsi="Times New Roman" w:cs="Times New Roman"/>
          <w:b/>
          <w:bCs/>
          <w:sz w:val="28"/>
          <w:szCs w:val="28"/>
        </w:rPr>
        <w:t>Pushpa kumari</w:t>
      </w:r>
    </w:p>
    <w:p w14:paraId="5628F04F" w14:textId="77777777" w:rsidR="00844A04" w:rsidRPr="003D01A3" w:rsidRDefault="00844A04" w:rsidP="00844A04">
      <w:pPr>
        <w:rPr>
          <w:rFonts w:ascii="Times New Roman" w:hAnsi="Times New Roman" w:cs="Times New Roman"/>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5B5753" w:rsidRPr="00C26168" w14:paraId="38E50931" w14:textId="77777777" w:rsidTr="005B5753">
        <w:trPr>
          <w:trHeight w:val="1345"/>
        </w:trPr>
        <w:tc>
          <w:tcPr>
            <w:tcW w:w="1696" w:type="dxa"/>
          </w:tcPr>
          <w:p w14:paraId="7B97E5C8" w14:textId="77777777" w:rsidR="005B5753" w:rsidRPr="00D8015C" w:rsidRDefault="005B5753" w:rsidP="005B5753">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0D5716C1" w14:textId="77777777" w:rsidR="0037160E" w:rsidRDefault="0037160E" w:rsidP="0037160E">
            <w:pPr>
              <w:jc w:val="both"/>
              <w:rPr>
                <w:rFonts w:ascii="Times New Roman" w:eastAsia="Times New Roman" w:hAnsi="Times New Roman" w:cs="Times New Roman"/>
                <w:sz w:val="28"/>
                <w:szCs w:val="28"/>
                <w:lang w:val="en-GB"/>
              </w:rPr>
            </w:pPr>
            <w:r>
              <w:rPr>
                <w:rFonts w:ascii="Times New Roman" w:hAnsi="Times New Roman" w:cs="Times New Roman"/>
                <w:sz w:val="28"/>
                <w:szCs w:val="28"/>
              </w:rPr>
              <w:t>Higher  Purchase  System: Calculation of Interest, Cash price, After sale services, Repossession of goods, Transfer of asset to third party  and  Installment  Payment  System.</w:t>
            </w:r>
          </w:p>
          <w:p w14:paraId="6110AF92" w14:textId="77777777" w:rsidR="0037160E" w:rsidRDefault="0037160E" w:rsidP="0037160E">
            <w:pPr>
              <w:spacing w:before="240"/>
              <w:jc w:val="both"/>
              <w:rPr>
                <w:rFonts w:ascii="Times New Roman" w:hAnsi="Times New Roman" w:cs="Times New Roman"/>
                <w:sz w:val="28"/>
                <w:szCs w:val="28"/>
              </w:rPr>
            </w:pPr>
            <w:r>
              <w:rPr>
                <w:rFonts w:ascii="Times New Roman" w:hAnsi="Times New Roman" w:cs="Times New Roman"/>
                <w:sz w:val="28"/>
                <w:szCs w:val="28"/>
              </w:rPr>
              <w:t>Lease  accounting  (with Accounting Standard 19).</w:t>
            </w:r>
          </w:p>
          <w:p w14:paraId="582C5C7D" w14:textId="77777777" w:rsidR="005B5753" w:rsidRPr="0008790F" w:rsidRDefault="0037160E" w:rsidP="0037160E">
            <w:pPr>
              <w:jc w:val="both"/>
              <w:rPr>
                <w:rFonts w:ascii="Times New Roman" w:hAnsi="Times New Roman" w:cs="Times New Roman"/>
                <w:sz w:val="28"/>
                <w:szCs w:val="28"/>
              </w:rPr>
            </w:pPr>
            <w:r>
              <w:rPr>
                <w:rFonts w:ascii="Times New Roman" w:hAnsi="Times New Roman" w:cs="Times New Roman"/>
                <w:sz w:val="28"/>
                <w:szCs w:val="28"/>
              </w:rPr>
              <w:t>Introduction to Tally</w:t>
            </w:r>
          </w:p>
        </w:tc>
      </w:tr>
      <w:tr w:rsidR="005B5753" w:rsidRPr="00C26168" w14:paraId="4A269114" w14:textId="77777777" w:rsidTr="005B5753">
        <w:trPr>
          <w:trHeight w:val="248"/>
        </w:trPr>
        <w:tc>
          <w:tcPr>
            <w:tcW w:w="1696" w:type="dxa"/>
          </w:tcPr>
          <w:p w14:paraId="459E7837" w14:textId="77777777" w:rsidR="005B5753" w:rsidRPr="00D8015C" w:rsidRDefault="005B5753" w:rsidP="005B5753">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6B76A088" w14:textId="77777777" w:rsidR="0037160E" w:rsidRDefault="0037160E" w:rsidP="0037160E">
            <w:pPr>
              <w:jc w:val="both"/>
              <w:rPr>
                <w:rFonts w:ascii="Times New Roman" w:eastAsia="Times New Roman" w:hAnsi="Times New Roman" w:cs="Times New Roman"/>
                <w:sz w:val="28"/>
                <w:szCs w:val="28"/>
                <w:lang w:val="en-GB"/>
              </w:rPr>
            </w:pPr>
            <w:r>
              <w:rPr>
                <w:rFonts w:ascii="Times New Roman" w:hAnsi="Times New Roman" w:cs="Times New Roman"/>
                <w:sz w:val="28"/>
                <w:szCs w:val="28"/>
              </w:rPr>
              <w:t xml:space="preserve">Branch:  Meaning,  Concept  of  dependent  branches,  accounting  aspects,  debtors  system, stock  and  debtors  system,  branch  final  accounts  system  and  whole  sale  basis  system Independent  branches:    concept,  accounting  treatment,  important  adjustment  entries  and preparation  of  consolidated  profit  &amp;  loss  account  and  balance  sheet. </w:t>
            </w:r>
          </w:p>
          <w:p w14:paraId="40F97758" w14:textId="77777777" w:rsidR="0037160E" w:rsidRDefault="0037160E" w:rsidP="0037160E">
            <w:pPr>
              <w:spacing w:before="240"/>
              <w:jc w:val="both"/>
              <w:rPr>
                <w:rFonts w:ascii="Times New Roman" w:hAnsi="Times New Roman" w:cs="Times New Roman"/>
                <w:sz w:val="28"/>
                <w:szCs w:val="28"/>
              </w:rPr>
            </w:pPr>
            <w:r>
              <w:rPr>
                <w:rFonts w:ascii="Times New Roman" w:hAnsi="Times New Roman" w:cs="Times New Roman"/>
                <w:sz w:val="28"/>
                <w:szCs w:val="28"/>
              </w:rPr>
              <w:t xml:space="preserve"> Departmental accounts. </w:t>
            </w:r>
          </w:p>
          <w:p w14:paraId="3D644136" w14:textId="77777777" w:rsidR="005B5753" w:rsidRPr="0008790F" w:rsidRDefault="005B5753" w:rsidP="0008790F">
            <w:pPr>
              <w:jc w:val="both"/>
              <w:rPr>
                <w:rFonts w:ascii="Times New Roman" w:hAnsi="Times New Roman" w:cs="Times New Roman"/>
                <w:sz w:val="28"/>
                <w:szCs w:val="28"/>
              </w:rPr>
            </w:pPr>
          </w:p>
        </w:tc>
      </w:tr>
      <w:tr w:rsidR="005B5753" w:rsidRPr="00C26168" w14:paraId="0FB49C51" w14:textId="77777777" w:rsidTr="005B5753">
        <w:trPr>
          <w:trHeight w:val="1226"/>
        </w:trPr>
        <w:tc>
          <w:tcPr>
            <w:tcW w:w="1696" w:type="dxa"/>
          </w:tcPr>
          <w:p w14:paraId="44988BA6" w14:textId="77777777" w:rsidR="005B5753" w:rsidRPr="00D8015C" w:rsidRDefault="005B5753" w:rsidP="005B5753">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2B3241E9" w14:textId="77777777" w:rsidR="0037160E" w:rsidRDefault="0037160E" w:rsidP="0037160E">
            <w:pPr>
              <w:jc w:val="both"/>
              <w:rPr>
                <w:rFonts w:ascii="Times New Roman" w:eastAsia="Times New Roman" w:hAnsi="Times New Roman" w:cs="Times New Roman"/>
                <w:sz w:val="28"/>
                <w:szCs w:val="28"/>
                <w:lang w:val="en-GB"/>
              </w:rPr>
            </w:pPr>
            <w:r>
              <w:rPr>
                <w:rFonts w:ascii="Times New Roman" w:hAnsi="Times New Roman" w:cs="Times New Roman"/>
                <w:sz w:val="28"/>
                <w:szCs w:val="28"/>
              </w:rPr>
              <w:t xml:space="preserve">Partnership  Accounts:  Dissolution  of  partnership  firm, Insolvency of a partner, all partners became insolvent ( Garner  v/s  Murray  Rule),  gradual  realisation. </w:t>
            </w:r>
          </w:p>
          <w:p w14:paraId="421762FB" w14:textId="77777777" w:rsidR="0037160E" w:rsidRDefault="0037160E" w:rsidP="0037160E">
            <w:pPr>
              <w:jc w:val="both"/>
              <w:rPr>
                <w:rFonts w:ascii="Times New Roman" w:hAnsi="Times New Roman" w:cs="Times New Roman"/>
                <w:sz w:val="28"/>
                <w:szCs w:val="28"/>
              </w:rPr>
            </w:pPr>
          </w:p>
          <w:p w14:paraId="163D2123" w14:textId="77777777" w:rsidR="0037160E" w:rsidRDefault="0037160E" w:rsidP="0037160E">
            <w:pPr>
              <w:jc w:val="both"/>
              <w:rPr>
                <w:rFonts w:ascii="Times New Roman" w:hAnsi="Times New Roman" w:cs="Times New Roman"/>
                <w:sz w:val="28"/>
                <w:szCs w:val="28"/>
              </w:rPr>
            </w:pPr>
            <w:r>
              <w:rPr>
                <w:rFonts w:ascii="Times New Roman" w:hAnsi="Times New Roman" w:cs="Times New Roman"/>
                <w:sz w:val="28"/>
                <w:szCs w:val="28"/>
              </w:rPr>
              <w:t xml:space="preserve">Amalgamation  and  sale  of  partnership firms. </w:t>
            </w:r>
          </w:p>
          <w:p w14:paraId="422CE90C" w14:textId="77777777" w:rsidR="0037160E" w:rsidRDefault="0037160E" w:rsidP="0037160E">
            <w:pPr>
              <w:jc w:val="both"/>
              <w:rPr>
                <w:rFonts w:ascii="Times New Roman" w:hAnsi="Times New Roman" w:cs="Times New Roman"/>
                <w:sz w:val="28"/>
                <w:szCs w:val="28"/>
              </w:rPr>
            </w:pPr>
          </w:p>
          <w:p w14:paraId="4FF54714" w14:textId="77777777" w:rsidR="005B5753" w:rsidRPr="0008790F" w:rsidRDefault="0037160E" w:rsidP="0037160E">
            <w:pPr>
              <w:jc w:val="both"/>
              <w:rPr>
                <w:rFonts w:ascii="Times New Roman" w:hAnsi="Times New Roman" w:cs="Times New Roman"/>
                <w:sz w:val="28"/>
                <w:szCs w:val="28"/>
              </w:rPr>
            </w:pPr>
            <w:r>
              <w:rPr>
                <w:rFonts w:ascii="Times New Roman" w:hAnsi="Times New Roman" w:cs="Times New Roman"/>
                <w:sz w:val="28"/>
                <w:szCs w:val="28"/>
              </w:rPr>
              <w:t>Royalty  Accounts; Different types of royality and Accounting treatment related to Royalty.  Numerical Problems</w:t>
            </w:r>
          </w:p>
        </w:tc>
      </w:tr>
    </w:tbl>
    <w:p w14:paraId="1EDD7EEF" w14:textId="77777777" w:rsidR="00844A04" w:rsidRDefault="00844A04" w:rsidP="00844A04"/>
    <w:p w14:paraId="325B5072" w14:textId="77777777" w:rsidR="00844A04" w:rsidRDefault="00844A04" w:rsidP="00844A04"/>
    <w:p w14:paraId="7429F309" w14:textId="77777777" w:rsidR="00844A04" w:rsidRDefault="00844A04" w:rsidP="00844A04">
      <w:r>
        <w:tab/>
      </w:r>
    </w:p>
    <w:p w14:paraId="085DA75E" w14:textId="77777777" w:rsidR="00844A04" w:rsidRDefault="00844A04" w:rsidP="00844A04">
      <w:pPr>
        <w:ind w:firstLine="720"/>
      </w:pPr>
      <w:r w:rsidRPr="00F801C4">
        <w:rPr>
          <w:rFonts w:ascii="Calibri" w:eastAsia="Times New Roman" w:hAnsi="Calibri" w:cs="Calibri"/>
          <w:b/>
          <w:bCs/>
          <w:sz w:val="24"/>
          <w:szCs w:val="24"/>
        </w:rPr>
        <w:t>Signature</w:t>
      </w:r>
    </w:p>
    <w:p w14:paraId="0BEA87CF" w14:textId="77777777" w:rsidR="00844A04" w:rsidRDefault="00844A04" w:rsidP="00844A04">
      <w:pPr>
        <w:tabs>
          <w:tab w:val="left" w:pos="2370"/>
        </w:tabs>
        <w:rPr>
          <w:sz w:val="24"/>
        </w:rPr>
      </w:pPr>
    </w:p>
    <w:p w14:paraId="3F68CEB1" w14:textId="77777777" w:rsidR="00844A04" w:rsidRPr="00844A04" w:rsidRDefault="00844A04" w:rsidP="00844A04">
      <w:pPr>
        <w:tabs>
          <w:tab w:val="left" w:pos="2370"/>
        </w:tabs>
        <w:rPr>
          <w:sz w:val="24"/>
        </w:rPr>
        <w:sectPr w:rsidR="00844A04" w:rsidRPr="00844A04" w:rsidSect="003D0B41">
          <w:pgSz w:w="11910" w:h="16840" w:code="9"/>
          <w:pgMar w:top="1296" w:right="1094" w:bottom="2419" w:left="864" w:header="720" w:footer="720" w:gutter="0"/>
          <w:cols w:space="720"/>
        </w:sectPr>
      </w:pPr>
      <w:r>
        <w:rPr>
          <w:sz w:val="24"/>
        </w:rPr>
        <w:tab/>
      </w:r>
    </w:p>
    <w:tbl>
      <w:tblPr>
        <w:tblpPr w:leftFromText="180" w:rightFromText="180" w:vertAnchor="text" w:horzAnchor="margin" w:tblpXSpec="center" w:tblpY="-170"/>
        <w:tblW w:w="9923" w:type="dxa"/>
        <w:tblLook w:val="04A0" w:firstRow="1" w:lastRow="0" w:firstColumn="1" w:lastColumn="0" w:noHBand="0" w:noVBand="1"/>
      </w:tblPr>
      <w:tblGrid>
        <w:gridCol w:w="2060"/>
        <w:gridCol w:w="7863"/>
      </w:tblGrid>
      <w:tr w:rsidR="004D7B20" w:rsidRPr="00F801C4" w14:paraId="076AE94C" w14:textId="77777777" w:rsidTr="00B84823">
        <w:trPr>
          <w:trHeight w:val="375"/>
        </w:trPr>
        <w:tc>
          <w:tcPr>
            <w:tcW w:w="9923" w:type="dxa"/>
            <w:gridSpan w:val="2"/>
            <w:tcBorders>
              <w:top w:val="nil"/>
              <w:bottom w:val="nil"/>
            </w:tcBorders>
            <w:shd w:val="clear" w:color="auto" w:fill="auto"/>
            <w:vAlign w:val="bottom"/>
            <w:hideMark/>
          </w:tcPr>
          <w:p w14:paraId="32CE2282" w14:textId="77777777" w:rsidR="00A16E39" w:rsidRDefault="00A16E39" w:rsidP="004D7B20">
            <w:pPr>
              <w:spacing w:line="276" w:lineRule="auto"/>
              <w:jc w:val="center"/>
              <w:rPr>
                <w:rFonts w:ascii="Times New Roman" w:hAnsi="Times New Roman" w:cs="Times New Roman"/>
                <w:b/>
                <w:bCs/>
                <w:sz w:val="36"/>
                <w:szCs w:val="36"/>
                <w:u w:val="single"/>
              </w:rPr>
            </w:pPr>
          </w:p>
          <w:p w14:paraId="290EB6A3" w14:textId="77777777" w:rsidR="004D7B20" w:rsidRPr="00BF0456" w:rsidRDefault="004D7B20" w:rsidP="004D7B20">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348143C9" w14:textId="77777777" w:rsidR="004D7B20" w:rsidRPr="00064BC1" w:rsidRDefault="004D7B20" w:rsidP="004D7B20">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5E12552D" w14:textId="77777777" w:rsidR="00F878F7" w:rsidRDefault="00F878F7" w:rsidP="00F878F7">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005A936A" w14:textId="77777777" w:rsidR="00F878F7" w:rsidRDefault="00F878F7" w:rsidP="004D7B20">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Subject:</w:t>
            </w:r>
            <w:r w:rsidR="00C10DF8">
              <w:rPr>
                <w:rFonts w:ascii="Times New Roman" w:eastAsia="Times New Roman" w:hAnsi="Times New Roman" w:cs="Times New Roman"/>
                <w:b/>
                <w:bCs/>
                <w:sz w:val="28"/>
                <w:szCs w:val="28"/>
              </w:rPr>
              <w:t xml:space="preserve"> Business Law</w:t>
            </w:r>
          </w:p>
          <w:p w14:paraId="2DD60AD9" w14:textId="77777777" w:rsidR="004D7B20" w:rsidRPr="00F801C4" w:rsidRDefault="004D7B20" w:rsidP="004D7B20">
            <w:pPr>
              <w:jc w:val="center"/>
              <w:rPr>
                <w:rFonts w:ascii="Times New Roman" w:eastAsia="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sidR="00C10DF8">
              <w:rPr>
                <w:rFonts w:ascii="Times New Roman" w:eastAsia="Times New Roman" w:hAnsi="Times New Roman" w:cs="Times New Roman"/>
                <w:b/>
                <w:bCs/>
                <w:sz w:val="28"/>
                <w:szCs w:val="28"/>
              </w:rPr>
              <w:t>: Poonam</w:t>
            </w:r>
          </w:p>
        </w:tc>
      </w:tr>
      <w:tr w:rsidR="004D7B20" w:rsidRPr="00F801C4" w14:paraId="615C4AB4" w14:textId="77777777" w:rsidTr="00B84823">
        <w:trPr>
          <w:trHeight w:val="33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2B84CEE5"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Month</w:t>
            </w:r>
          </w:p>
        </w:tc>
        <w:tc>
          <w:tcPr>
            <w:tcW w:w="7863" w:type="dxa"/>
            <w:tcBorders>
              <w:top w:val="single" w:sz="4" w:space="0" w:color="auto"/>
              <w:left w:val="single" w:sz="4" w:space="0" w:color="auto"/>
              <w:bottom w:val="single" w:sz="4" w:space="0" w:color="auto"/>
              <w:right w:val="single" w:sz="4" w:space="0" w:color="auto"/>
            </w:tcBorders>
            <w:shd w:val="clear" w:color="auto" w:fill="auto"/>
            <w:hideMark/>
          </w:tcPr>
          <w:p w14:paraId="2101E935"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Topics/ Chapters</w:t>
            </w:r>
          </w:p>
        </w:tc>
      </w:tr>
      <w:tr w:rsidR="004D7B20" w:rsidRPr="00F801C4" w14:paraId="0A95D6E4" w14:textId="77777777" w:rsidTr="00B84823">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AABAED"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April 2022</w:t>
            </w:r>
          </w:p>
        </w:tc>
        <w:tc>
          <w:tcPr>
            <w:tcW w:w="7863" w:type="dxa"/>
            <w:vMerge w:val="restart"/>
            <w:tcBorders>
              <w:top w:val="single" w:sz="4" w:space="0" w:color="auto"/>
              <w:left w:val="single" w:sz="4" w:space="0" w:color="auto"/>
              <w:bottom w:val="single" w:sz="4" w:space="0" w:color="auto"/>
              <w:right w:val="single" w:sz="4" w:space="0" w:color="auto"/>
            </w:tcBorders>
            <w:shd w:val="clear" w:color="auto" w:fill="auto"/>
          </w:tcPr>
          <w:p w14:paraId="2CD1E047" w14:textId="77777777" w:rsidR="004D7B20" w:rsidRPr="00B84823" w:rsidRDefault="00FC0B31" w:rsidP="00B84823">
            <w:pPr>
              <w:jc w:val="both"/>
              <w:rPr>
                <w:rFonts w:ascii="Times New Roman" w:eastAsia="Times New Roman" w:hAnsi="Times New Roman" w:cs="Times New Roman"/>
                <w:sz w:val="28"/>
                <w:szCs w:val="28"/>
              </w:rPr>
            </w:pPr>
            <w:r w:rsidRPr="00B84823">
              <w:rPr>
                <w:rFonts w:ascii="Times New Roman" w:eastAsia="Times New Roman" w:hAnsi="Times New Roman" w:cs="Times New Roman"/>
                <w:sz w:val="28"/>
                <w:szCs w:val="28"/>
              </w:rPr>
              <w:t>Indian Partnership Act 1932: Nature of Partnership firm, Test of Partnership, Partnership distinguishes from co-ownership and Joint Hindu Family, Relations of partners to third parties, Duties and rights of partners; Minor as a partner; Incoming and outgoing Partners; Registration of firms; Dissolution of firm-modes, Consequences of dissolution; Settlement of Accounts.</w:t>
            </w:r>
          </w:p>
        </w:tc>
      </w:tr>
      <w:tr w:rsidR="004D7B20" w:rsidRPr="00F801C4" w14:paraId="3BF2ED84" w14:textId="77777777" w:rsidTr="00B84823">
        <w:trPr>
          <w:trHeight w:val="705"/>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3161AD2A" w14:textId="77777777" w:rsidR="004D7B20" w:rsidRPr="001440B8" w:rsidRDefault="004D7B20" w:rsidP="004D7B20">
            <w:pPr>
              <w:rPr>
                <w:rFonts w:ascii="Times New Roman" w:eastAsia="Times New Roman" w:hAnsi="Times New Roman" w:cs="Times New Roman"/>
                <w:sz w:val="28"/>
                <w:szCs w:val="28"/>
              </w:rPr>
            </w:pPr>
          </w:p>
        </w:tc>
        <w:tc>
          <w:tcPr>
            <w:tcW w:w="7863" w:type="dxa"/>
            <w:vMerge/>
            <w:tcBorders>
              <w:top w:val="nil"/>
              <w:left w:val="single" w:sz="4" w:space="0" w:color="auto"/>
              <w:bottom w:val="single" w:sz="4" w:space="0" w:color="auto"/>
              <w:right w:val="single" w:sz="4" w:space="0" w:color="auto"/>
            </w:tcBorders>
            <w:vAlign w:val="center"/>
          </w:tcPr>
          <w:p w14:paraId="0B3CF0EA" w14:textId="77777777" w:rsidR="004D7B20" w:rsidRPr="00B84823" w:rsidRDefault="004D7B20" w:rsidP="00B84823">
            <w:pPr>
              <w:jc w:val="both"/>
              <w:rPr>
                <w:rFonts w:ascii="Times New Roman" w:eastAsia="Times New Roman" w:hAnsi="Times New Roman" w:cs="Times New Roman"/>
                <w:sz w:val="28"/>
                <w:szCs w:val="28"/>
              </w:rPr>
            </w:pPr>
          </w:p>
        </w:tc>
      </w:tr>
      <w:tr w:rsidR="004D7B20" w:rsidRPr="00F801C4" w14:paraId="7067BF29" w14:textId="77777777" w:rsidTr="00B84823">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8EB6BE"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May 2022</w:t>
            </w:r>
          </w:p>
        </w:tc>
        <w:tc>
          <w:tcPr>
            <w:tcW w:w="7863" w:type="dxa"/>
            <w:vMerge w:val="restart"/>
            <w:tcBorders>
              <w:top w:val="single" w:sz="4" w:space="0" w:color="auto"/>
              <w:left w:val="single" w:sz="4" w:space="0" w:color="auto"/>
              <w:bottom w:val="single" w:sz="4" w:space="0" w:color="auto"/>
              <w:right w:val="single" w:sz="4" w:space="0" w:color="auto"/>
            </w:tcBorders>
            <w:shd w:val="clear" w:color="auto" w:fill="auto"/>
          </w:tcPr>
          <w:p w14:paraId="0B059668" w14:textId="77777777" w:rsidR="004D7B20" w:rsidRPr="00B84823" w:rsidRDefault="00FC0B31" w:rsidP="00B84823">
            <w:pPr>
              <w:jc w:val="both"/>
              <w:rPr>
                <w:rFonts w:ascii="Times New Roman" w:eastAsia="Times New Roman" w:hAnsi="Times New Roman" w:cs="Times New Roman"/>
                <w:sz w:val="28"/>
                <w:szCs w:val="28"/>
              </w:rPr>
            </w:pPr>
            <w:r w:rsidRPr="00B84823">
              <w:rPr>
                <w:rFonts w:ascii="Times New Roman" w:eastAsia="Times New Roman" w:hAnsi="Times New Roman" w:cs="Times New Roman"/>
                <w:sz w:val="28"/>
                <w:szCs w:val="28"/>
              </w:rPr>
              <w:t>The Foreign Exchange Management Act: Salient feature of FEMA.Industrial Dispute Act, 1947: causes &amp; forms of Industrial Disputes; Authorities under the Act- their powers, duties etc. Adjudication Machinery- Powers, duties etc. Strikes and lockout; Layoff and Retrenchment.</w:t>
            </w:r>
          </w:p>
        </w:tc>
      </w:tr>
      <w:tr w:rsidR="004D7B20" w:rsidRPr="00F801C4" w14:paraId="0B1999BC" w14:textId="77777777" w:rsidTr="00B84823">
        <w:trPr>
          <w:trHeight w:val="509"/>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571D8E9D" w14:textId="77777777" w:rsidR="004D7B20" w:rsidRPr="001440B8" w:rsidRDefault="004D7B20" w:rsidP="004D7B20">
            <w:pPr>
              <w:rPr>
                <w:rFonts w:ascii="Times New Roman" w:eastAsia="Times New Roman" w:hAnsi="Times New Roman" w:cs="Times New Roman"/>
                <w:sz w:val="28"/>
                <w:szCs w:val="28"/>
              </w:rPr>
            </w:pPr>
          </w:p>
        </w:tc>
        <w:tc>
          <w:tcPr>
            <w:tcW w:w="7863" w:type="dxa"/>
            <w:vMerge/>
            <w:tcBorders>
              <w:top w:val="nil"/>
              <w:left w:val="single" w:sz="4" w:space="0" w:color="auto"/>
              <w:bottom w:val="single" w:sz="4" w:space="0" w:color="auto"/>
              <w:right w:val="single" w:sz="4" w:space="0" w:color="auto"/>
            </w:tcBorders>
            <w:vAlign w:val="center"/>
          </w:tcPr>
          <w:p w14:paraId="23F50DA8" w14:textId="77777777" w:rsidR="004D7B20" w:rsidRPr="00B84823" w:rsidRDefault="004D7B20" w:rsidP="00B84823">
            <w:pPr>
              <w:jc w:val="both"/>
              <w:rPr>
                <w:rFonts w:ascii="Times New Roman" w:eastAsia="Times New Roman" w:hAnsi="Times New Roman" w:cs="Times New Roman"/>
                <w:sz w:val="28"/>
                <w:szCs w:val="28"/>
              </w:rPr>
            </w:pPr>
          </w:p>
        </w:tc>
      </w:tr>
      <w:tr w:rsidR="004D7B20" w:rsidRPr="00F801C4" w14:paraId="35A5BBC0" w14:textId="77777777" w:rsidTr="00B84823">
        <w:trPr>
          <w:trHeight w:val="63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702B8182" w14:textId="77777777" w:rsidR="004D7B20" w:rsidRPr="001440B8" w:rsidRDefault="004D7B20" w:rsidP="004D7B20">
            <w:pPr>
              <w:rPr>
                <w:rFonts w:ascii="Times New Roman" w:eastAsia="Times New Roman" w:hAnsi="Times New Roman" w:cs="Times New Roman"/>
                <w:sz w:val="28"/>
                <w:szCs w:val="28"/>
              </w:rPr>
            </w:pPr>
          </w:p>
        </w:tc>
        <w:tc>
          <w:tcPr>
            <w:tcW w:w="7863" w:type="dxa"/>
            <w:vMerge/>
            <w:tcBorders>
              <w:top w:val="nil"/>
              <w:left w:val="single" w:sz="4" w:space="0" w:color="auto"/>
              <w:bottom w:val="single" w:sz="4" w:space="0" w:color="auto"/>
              <w:right w:val="single" w:sz="4" w:space="0" w:color="auto"/>
            </w:tcBorders>
            <w:vAlign w:val="center"/>
          </w:tcPr>
          <w:p w14:paraId="50144B9E" w14:textId="77777777" w:rsidR="004D7B20" w:rsidRPr="00B84823" w:rsidRDefault="004D7B20" w:rsidP="00B84823">
            <w:pPr>
              <w:jc w:val="both"/>
              <w:rPr>
                <w:rFonts w:ascii="Times New Roman" w:eastAsia="Times New Roman" w:hAnsi="Times New Roman" w:cs="Times New Roman"/>
                <w:sz w:val="28"/>
                <w:szCs w:val="28"/>
              </w:rPr>
            </w:pPr>
          </w:p>
        </w:tc>
      </w:tr>
      <w:tr w:rsidR="004D7B20" w:rsidRPr="00F801C4" w14:paraId="57D4E667" w14:textId="77777777" w:rsidTr="00B84823">
        <w:trPr>
          <w:trHeight w:val="1965"/>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322075F0" w14:textId="77777777" w:rsidR="004D7B20" w:rsidRPr="001440B8" w:rsidRDefault="004D7B20" w:rsidP="004D7B20">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June 2022</w:t>
            </w:r>
          </w:p>
        </w:tc>
        <w:tc>
          <w:tcPr>
            <w:tcW w:w="7863" w:type="dxa"/>
            <w:tcBorders>
              <w:top w:val="single" w:sz="4" w:space="0" w:color="auto"/>
              <w:left w:val="single" w:sz="4" w:space="0" w:color="auto"/>
              <w:bottom w:val="single" w:sz="4" w:space="0" w:color="auto"/>
              <w:right w:val="single" w:sz="4" w:space="0" w:color="auto"/>
            </w:tcBorders>
            <w:shd w:val="clear" w:color="auto" w:fill="auto"/>
          </w:tcPr>
          <w:p w14:paraId="22595314" w14:textId="77777777" w:rsidR="0008790F" w:rsidRPr="00B84823" w:rsidRDefault="00FC0B31" w:rsidP="00B84823">
            <w:pPr>
              <w:jc w:val="both"/>
              <w:rPr>
                <w:rFonts w:ascii="Times New Roman" w:eastAsia="Times New Roman" w:hAnsi="Times New Roman" w:cs="Times New Roman"/>
                <w:sz w:val="28"/>
                <w:szCs w:val="28"/>
              </w:rPr>
            </w:pPr>
            <w:r w:rsidRPr="00B84823">
              <w:rPr>
                <w:rFonts w:ascii="Times New Roman" w:eastAsia="Times New Roman" w:hAnsi="Times New Roman" w:cs="Times New Roman"/>
                <w:sz w:val="28"/>
                <w:szCs w:val="28"/>
              </w:rPr>
              <w:t>The Factories Act-1948: Approval, Licensing &amp; Registration of Firms, Notice regarding occupier, Inspecting Staff, Certifying Surgeons, Health, Safety and Welfare of Workers. Working hours of Adults, Restrictions on Employment of women. Employment of young persons, Annual leave with Wages.</w:t>
            </w:r>
          </w:p>
        </w:tc>
      </w:tr>
      <w:tr w:rsidR="004D7B20" w:rsidRPr="00F801C4" w14:paraId="646CDE94" w14:textId="77777777" w:rsidTr="00B84823">
        <w:trPr>
          <w:trHeight w:val="375"/>
        </w:trPr>
        <w:tc>
          <w:tcPr>
            <w:tcW w:w="2060" w:type="dxa"/>
            <w:tcBorders>
              <w:top w:val="single" w:sz="4" w:space="0" w:color="auto"/>
              <w:left w:val="nil"/>
              <w:bottom w:val="nil"/>
              <w:right w:val="nil"/>
            </w:tcBorders>
            <w:shd w:val="clear" w:color="auto" w:fill="auto"/>
            <w:noWrap/>
            <w:vAlign w:val="bottom"/>
            <w:hideMark/>
          </w:tcPr>
          <w:p w14:paraId="1D97E9D7" w14:textId="77777777" w:rsidR="004D7B20" w:rsidRPr="00F801C4" w:rsidRDefault="004D7B20" w:rsidP="004D7B20">
            <w:pPr>
              <w:rPr>
                <w:rFonts w:ascii="Calibri" w:eastAsia="Times New Roman" w:hAnsi="Calibri" w:cs="Calibri"/>
              </w:rPr>
            </w:pPr>
          </w:p>
        </w:tc>
        <w:tc>
          <w:tcPr>
            <w:tcW w:w="7863" w:type="dxa"/>
            <w:tcBorders>
              <w:top w:val="single" w:sz="4" w:space="0" w:color="auto"/>
              <w:left w:val="nil"/>
              <w:bottom w:val="nil"/>
              <w:right w:val="nil"/>
            </w:tcBorders>
            <w:shd w:val="clear" w:color="auto" w:fill="auto"/>
            <w:noWrap/>
            <w:vAlign w:val="bottom"/>
            <w:hideMark/>
          </w:tcPr>
          <w:p w14:paraId="67F2B093" w14:textId="77777777" w:rsidR="004D7B20" w:rsidRPr="00F801C4" w:rsidRDefault="004D7B20" w:rsidP="004D7B20">
            <w:pPr>
              <w:rPr>
                <w:rFonts w:ascii="Calibri" w:eastAsia="Times New Roman" w:hAnsi="Calibri" w:cs="Calibri"/>
              </w:rPr>
            </w:pPr>
          </w:p>
        </w:tc>
      </w:tr>
      <w:tr w:rsidR="004D7B20" w:rsidRPr="00F801C4" w14:paraId="78EF85E6" w14:textId="77777777" w:rsidTr="00B84823">
        <w:trPr>
          <w:trHeight w:val="315"/>
        </w:trPr>
        <w:tc>
          <w:tcPr>
            <w:tcW w:w="9923" w:type="dxa"/>
            <w:gridSpan w:val="2"/>
            <w:tcBorders>
              <w:top w:val="nil"/>
              <w:left w:val="nil"/>
              <w:bottom w:val="nil"/>
              <w:right w:val="nil"/>
            </w:tcBorders>
            <w:shd w:val="clear" w:color="auto" w:fill="auto"/>
            <w:noWrap/>
            <w:vAlign w:val="bottom"/>
            <w:hideMark/>
          </w:tcPr>
          <w:p w14:paraId="3FA3B22D" w14:textId="77777777" w:rsidR="004D7B20" w:rsidRDefault="004D7B20" w:rsidP="004D7B20">
            <w:pPr>
              <w:rPr>
                <w:rFonts w:ascii="Calibri" w:eastAsia="Times New Roman" w:hAnsi="Calibri" w:cs="Calibri"/>
                <w:b/>
                <w:bCs/>
                <w:sz w:val="24"/>
                <w:szCs w:val="24"/>
              </w:rPr>
            </w:pPr>
          </w:p>
          <w:p w14:paraId="05F73D18" w14:textId="77777777" w:rsidR="004D7B20" w:rsidRPr="00F801C4" w:rsidRDefault="004D7B20" w:rsidP="004D7B20">
            <w:pPr>
              <w:rPr>
                <w:rFonts w:ascii="Calibri" w:eastAsia="Times New Roman" w:hAnsi="Calibri" w:cs="Calibri"/>
                <w:b/>
                <w:bCs/>
                <w:sz w:val="24"/>
                <w:szCs w:val="24"/>
              </w:rPr>
            </w:pPr>
            <w:r w:rsidRPr="00F801C4">
              <w:rPr>
                <w:rFonts w:ascii="Calibri" w:eastAsia="Times New Roman" w:hAnsi="Calibri" w:cs="Calibri"/>
                <w:b/>
                <w:bCs/>
                <w:sz w:val="24"/>
                <w:szCs w:val="24"/>
              </w:rPr>
              <w:t>Signature</w:t>
            </w:r>
          </w:p>
        </w:tc>
      </w:tr>
    </w:tbl>
    <w:p w14:paraId="17F0D400" w14:textId="77777777" w:rsidR="003D0B41" w:rsidRDefault="003D0B41" w:rsidP="003D0B41">
      <w:pPr>
        <w:spacing w:before="7" w:after="1"/>
      </w:pPr>
    </w:p>
    <w:p w14:paraId="0D01B8D4" w14:textId="77777777" w:rsidR="003D0B41" w:rsidRDefault="003D0B41" w:rsidP="003D0B41"/>
    <w:p w14:paraId="161C52AB" w14:textId="77777777" w:rsidR="0062514E" w:rsidRDefault="0062514E"/>
    <w:p w14:paraId="579C1FB2" w14:textId="77777777" w:rsidR="003D0B41" w:rsidRDefault="003D0B41"/>
    <w:p w14:paraId="1B78C4A3" w14:textId="77777777" w:rsidR="003D0B41" w:rsidRDefault="003D0B41"/>
    <w:p w14:paraId="031C53F2" w14:textId="77777777" w:rsidR="003D0B41" w:rsidRDefault="003D0B41"/>
    <w:p w14:paraId="70CD1D43" w14:textId="77777777" w:rsidR="003D0B41" w:rsidRDefault="003D0B41"/>
    <w:p w14:paraId="07E895F2" w14:textId="77777777" w:rsidR="003D0B41" w:rsidRDefault="003D0B41"/>
    <w:p w14:paraId="00CD2009" w14:textId="77777777" w:rsidR="003D0B41" w:rsidRDefault="003D0B41"/>
    <w:p w14:paraId="5852B8CF" w14:textId="77777777" w:rsidR="003D0B41" w:rsidRDefault="003D0B41"/>
    <w:p w14:paraId="7888B83C" w14:textId="77777777" w:rsidR="003D0B41" w:rsidRDefault="003D0B41"/>
    <w:p w14:paraId="3010D5B3" w14:textId="77777777" w:rsidR="003D0B41" w:rsidRDefault="003D0B41"/>
    <w:p w14:paraId="10E31044" w14:textId="77777777" w:rsidR="003D0B41" w:rsidRDefault="003D0B41"/>
    <w:p w14:paraId="71F3CB2E" w14:textId="77777777" w:rsidR="003D0B41" w:rsidRDefault="003D0B41"/>
    <w:p w14:paraId="30C692AE" w14:textId="77777777" w:rsidR="003D0B41" w:rsidRDefault="003D0B41"/>
    <w:p w14:paraId="4CF5F780" w14:textId="77777777" w:rsidR="003D0B41" w:rsidRDefault="003D0B41"/>
    <w:p w14:paraId="1324BE9F" w14:textId="77777777" w:rsidR="003D0B41" w:rsidRDefault="003D0B41"/>
    <w:p w14:paraId="03B19A6E" w14:textId="77777777" w:rsidR="003D0B41" w:rsidRDefault="003D0B41"/>
    <w:p w14:paraId="4F7E1812" w14:textId="77777777" w:rsidR="003D0B41" w:rsidRPr="00BF0456" w:rsidRDefault="003D0B41" w:rsidP="003D0B41">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336E4787" w14:textId="77777777" w:rsidR="003D0B41" w:rsidRPr="00064BC1" w:rsidRDefault="003D0B41" w:rsidP="003D0B41">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28BAC97B" w14:textId="77777777" w:rsidR="00F878F7" w:rsidRDefault="00F878F7" w:rsidP="00F878F7">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20D03972" w14:textId="77777777" w:rsidR="00F878F7" w:rsidRDefault="00F878F7" w:rsidP="00F878F7">
      <w:pPr>
        <w:jc w:val="center"/>
        <w:rPr>
          <w:rFonts w:ascii="Times New Roman" w:hAnsi="Times New Roman" w:cs="Times New Roman"/>
          <w:b/>
          <w:bCs/>
          <w:sz w:val="28"/>
          <w:szCs w:val="28"/>
        </w:rPr>
      </w:pPr>
      <w:r>
        <w:rPr>
          <w:rFonts w:ascii="Times New Roman" w:hAnsi="Times New Roman" w:cs="Times New Roman"/>
          <w:b/>
          <w:bCs/>
          <w:sz w:val="28"/>
          <w:szCs w:val="28"/>
        </w:rPr>
        <w:t>Subject:</w:t>
      </w:r>
      <w:r w:rsidR="00C10DF8">
        <w:rPr>
          <w:rFonts w:ascii="Times New Roman" w:eastAsia="Times New Roman" w:hAnsi="Times New Roman"/>
          <w:b/>
          <w:bCs/>
          <w:color w:val="000000"/>
          <w:sz w:val="28"/>
          <w:szCs w:val="28"/>
        </w:rPr>
        <w:t>Business Management</w:t>
      </w:r>
    </w:p>
    <w:p w14:paraId="6F388202" w14:textId="77777777" w:rsidR="00FD5688" w:rsidRPr="00064BC1" w:rsidRDefault="00FD5688" w:rsidP="00F878F7">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sidR="00C10DF8">
        <w:rPr>
          <w:rFonts w:ascii="Times New Roman" w:eastAsia="Times New Roman" w:hAnsi="Times New Roman"/>
          <w:b/>
          <w:bCs/>
          <w:color w:val="000000"/>
          <w:sz w:val="28"/>
          <w:szCs w:val="28"/>
        </w:rPr>
        <w:t>Ritu</w:t>
      </w:r>
    </w:p>
    <w:p w14:paraId="65E07E63" w14:textId="77777777" w:rsidR="003D0B41" w:rsidRPr="003D01A3" w:rsidRDefault="003D0B41" w:rsidP="003D0B41">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3D0B41" w:rsidRPr="00D8015C" w14:paraId="5758A123" w14:textId="77777777" w:rsidTr="00C10DF8">
        <w:trPr>
          <w:trHeight w:val="1228"/>
        </w:trPr>
        <w:tc>
          <w:tcPr>
            <w:tcW w:w="1696" w:type="dxa"/>
          </w:tcPr>
          <w:p w14:paraId="705D78F3" w14:textId="77777777" w:rsidR="003D0B41" w:rsidRPr="00D8015C" w:rsidRDefault="003D0B41" w:rsidP="00844A04">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4CF5EC13" w14:textId="77777777" w:rsidR="00C10DF8" w:rsidRPr="00B84823" w:rsidRDefault="00C10DF8" w:rsidP="00C10DF8">
            <w:pPr>
              <w:jc w:val="both"/>
              <w:rPr>
                <w:rFonts w:ascii="Times New Roman" w:hAnsi="Times New Roman" w:cs="Times New Roman"/>
                <w:sz w:val="28"/>
                <w:szCs w:val="28"/>
              </w:rPr>
            </w:pPr>
            <w:r w:rsidRPr="00B84823">
              <w:rPr>
                <w:rFonts w:ascii="Times New Roman" w:hAnsi="Times New Roman" w:cs="Times New Roman"/>
                <w:sz w:val="28"/>
                <w:szCs w:val="28"/>
              </w:rPr>
              <w:t>Development of Management Thought: Classical, Neo-classical, Systems, contingency and Contemporary Approach to Management – Drucker, Porter, Senge, prahalad. Question Answers  to be discussed. Assignment to be provided for above topics.</w:t>
            </w:r>
          </w:p>
          <w:p w14:paraId="116E8107" w14:textId="77777777" w:rsidR="003D0B41" w:rsidRPr="00D8015C" w:rsidRDefault="003D0B41" w:rsidP="00D8015C">
            <w:pPr>
              <w:jc w:val="both"/>
              <w:rPr>
                <w:rFonts w:ascii="Times New Roman" w:hAnsi="Times New Roman" w:cs="Times New Roman"/>
                <w:sz w:val="28"/>
                <w:szCs w:val="28"/>
              </w:rPr>
            </w:pPr>
          </w:p>
        </w:tc>
      </w:tr>
      <w:tr w:rsidR="003D0B41" w:rsidRPr="00D8015C" w14:paraId="1E87C814" w14:textId="77777777" w:rsidTr="000963EF">
        <w:trPr>
          <w:trHeight w:val="248"/>
        </w:trPr>
        <w:tc>
          <w:tcPr>
            <w:tcW w:w="1696" w:type="dxa"/>
          </w:tcPr>
          <w:p w14:paraId="7E2AB35F" w14:textId="77777777" w:rsidR="003D0B41" w:rsidRPr="00D8015C" w:rsidRDefault="003D0B41" w:rsidP="00844A04">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473046C9" w14:textId="77777777" w:rsidR="00C10DF8" w:rsidRPr="00B84823" w:rsidRDefault="00C10DF8" w:rsidP="00C10DF8">
            <w:pPr>
              <w:jc w:val="both"/>
              <w:rPr>
                <w:rFonts w:ascii="Times New Roman" w:hAnsi="Times New Roman" w:cs="Times New Roman"/>
                <w:sz w:val="28"/>
                <w:szCs w:val="28"/>
              </w:rPr>
            </w:pPr>
            <w:r w:rsidRPr="00B84823">
              <w:rPr>
                <w:rFonts w:ascii="Times New Roman" w:hAnsi="Times New Roman" w:cs="Times New Roman"/>
                <w:sz w:val="28"/>
                <w:szCs w:val="28"/>
              </w:rPr>
              <w:t>Process of Managing: Planning: Corporate Strategy – Environmental analysis and Diagnosis, Formulation of Strategic Plan; Growth strategies – internal and external; Decision-making – Concept, Process, Rationality and Techniques, Information  Technology and Decision-Making, Decision support system.Organizing and Staffing: Contemporary Organizational Formats – Project, Matrix and Networking, Management in Action: Motivation – Concept and Theories: Maslow,Herzberg, McGregor, and Ouchi</w:t>
            </w:r>
          </w:p>
          <w:p w14:paraId="22186FDA" w14:textId="77777777" w:rsidR="003D0B41" w:rsidRPr="00D8015C" w:rsidRDefault="003D0B41" w:rsidP="00D8015C">
            <w:pPr>
              <w:spacing w:before="240"/>
              <w:jc w:val="both"/>
              <w:rPr>
                <w:rFonts w:ascii="Times New Roman" w:hAnsi="Times New Roman" w:cs="Times New Roman"/>
                <w:sz w:val="28"/>
                <w:szCs w:val="28"/>
              </w:rPr>
            </w:pPr>
          </w:p>
        </w:tc>
      </w:tr>
      <w:tr w:rsidR="003D0B41" w:rsidRPr="00D8015C" w14:paraId="0EF41B74" w14:textId="77777777" w:rsidTr="000963EF">
        <w:trPr>
          <w:trHeight w:val="2186"/>
        </w:trPr>
        <w:tc>
          <w:tcPr>
            <w:tcW w:w="1696" w:type="dxa"/>
          </w:tcPr>
          <w:p w14:paraId="5A135E7D" w14:textId="77777777" w:rsidR="003D0B41" w:rsidRPr="00D8015C" w:rsidRDefault="003D0B41" w:rsidP="00844A04">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341CB63B" w14:textId="77777777" w:rsidR="00C10DF8" w:rsidRPr="00B84823" w:rsidRDefault="00C10DF8" w:rsidP="00C10DF8">
            <w:pPr>
              <w:jc w:val="both"/>
              <w:rPr>
                <w:rFonts w:ascii="Times New Roman" w:hAnsi="Times New Roman" w:cs="Times New Roman"/>
                <w:sz w:val="28"/>
                <w:szCs w:val="28"/>
              </w:rPr>
            </w:pPr>
            <w:r w:rsidRPr="00B84823">
              <w:rPr>
                <w:rFonts w:ascii="Times New Roman" w:hAnsi="Times New Roman" w:cs="Times New Roman"/>
                <w:sz w:val="28"/>
                <w:szCs w:val="28"/>
              </w:rPr>
              <w:t xml:space="preserve"> Communication – formal and Informal Networks, Barriers and Principles.   Control: Concept and Process, Effective Control System. Modern Control Techniques – Stakeholder Approaches (Balanced Score Card), Accounting Measures (Integrated Ratio Analysis), and Economic and financial Measures (Economic Value added and Market</w:t>
            </w:r>
            <w:r w:rsidRPr="00B84823">
              <w:rPr>
                <w:rFonts w:ascii="Times New Roman" w:hAnsi="Times New Roman" w:cs="Times New Roman"/>
                <w:sz w:val="28"/>
                <w:szCs w:val="28"/>
              </w:rPr>
              <w:br/>
              <w:t>Value added), Behavioral Aspect of Management Control.</w:t>
            </w:r>
          </w:p>
          <w:p w14:paraId="4C87C096" w14:textId="77777777" w:rsidR="0008790F" w:rsidRPr="00D8015C" w:rsidRDefault="0008790F" w:rsidP="00C10DF8">
            <w:pPr>
              <w:jc w:val="both"/>
              <w:rPr>
                <w:rFonts w:ascii="Times New Roman" w:hAnsi="Times New Roman" w:cs="Times New Roman"/>
                <w:sz w:val="28"/>
                <w:szCs w:val="28"/>
              </w:rPr>
            </w:pPr>
          </w:p>
        </w:tc>
      </w:tr>
    </w:tbl>
    <w:p w14:paraId="45CDE644" w14:textId="77777777" w:rsidR="003D0B41" w:rsidRPr="00D8015C" w:rsidRDefault="003D0B41" w:rsidP="003D0B41">
      <w:pPr>
        <w:rPr>
          <w:rFonts w:ascii="Times New Roman" w:hAnsi="Times New Roman" w:cs="Times New Roman"/>
          <w:sz w:val="28"/>
          <w:szCs w:val="28"/>
        </w:rPr>
      </w:pPr>
    </w:p>
    <w:p w14:paraId="0707903B" w14:textId="77777777" w:rsidR="003D0B41" w:rsidRPr="00D8015C" w:rsidRDefault="003D0B41" w:rsidP="003D0B41">
      <w:pPr>
        <w:rPr>
          <w:rFonts w:ascii="Times New Roman" w:hAnsi="Times New Roman" w:cs="Times New Roman"/>
          <w:sz w:val="28"/>
          <w:szCs w:val="28"/>
        </w:rPr>
      </w:pPr>
    </w:p>
    <w:p w14:paraId="4834CC86" w14:textId="77777777" w:rsidR="003D0B41" w:rsidRPr="00D8015C" w:rsidRDefault="003D0B41" w:rsidP="003D0B41"/>
    <w:p w14:paraId="2C970726" w14:textId="77777777" w:rsidR="003D0B41" w:rsidRPr="00D8015C" w:rsidRDefault="007D6F09" w:rsidP="007D6F09">
      <w:pPr>
        <w:ind w:firstLine="720"/>
      </w:pPr>
      <w:r w:rsidRPr="00F801C4">
        <w:rPr>
          <w:rFonts w:ascii="Calibri" w:eastAsia="Times New Roman" w:hAnsi="Calibri" w:cs="Calibri"/>
          <w:b/>
          <w:bCs/>
          <w:sz w:val="24"/>
          <w:szCs w:val="24"/>
        </w:rPr>
        <w:t>Signature</w:t>
      </w:r>
    </w:p>
    <w:p w14:paraId="38FA07CF" w14:textId="77777777" w:rsidR="003D0B41" w:rsidRPr="00D8015C" w:rsidRDefault="003D0B41"/>
    <w:p w14:paraId="6B0A6338" w14:textId="77777777" w:rsidR="00011791" w:rsidRDefault="00011791" w:rsidP="00A35707">
      <w:pPr>
        <w:rPr>
          <w:b/>
          <w:sz w:val="28"/>
          <w:szCs w:val="28"/>
        </w:rPr>
      </w:pPr>
    </w:p>
    <w:p w14:paraId="088D3F14" w14:textId="77777777" w:rsidR="00011791" w:rsidRDefault="00011791" w:rsidP="00011791">
      <w:pPr>
        <w:jc w:val="center"/>
        <w:rPr>
          <w:b/>
          <w:sz w:val="28"/>
          <w:szCs w:val="28"/>
        </w:rPr>
      </w:pPr>
    </w:p>
    <w:p w14:paraId="2DB98CC0" w14:textId="77777777" w:rsidR="00011791" w:rsidRDefault="00011791" w:rsidP="00011791">
      <w:pPr>
        <w:jc w:val="center"/>
        <w:rPr>
          <w:b/>
          <w:sz w:val="32"/>
          <w:u w:val="thick"/>
        </w:rPr>
      </w:pPr>
    </w:p>
    <w:p w14:paraId="42597B37" w14:textId="77777777" w:rsidR="004F388D" w:rsidRDefault="004F388D" w:rsidP="00011791">
      <w:pPr>
        <w:jc w:val="center"/>
        <w:rPr>
          <w:b/>
          <w:sz w:val="32"/>
          <w:u w:val="thick"/>
        </w:rPr>
      </w:pPr>
    </w:p>
    <w:p w14:paraId="7DD8C22C" w14:textId="77777777" w:rsidR="004F388D" w:rsidRDefault="004F388D" w:rsidP="00011791">
      <w:pPr>
        <w:jc w:val="center"/>
        <w:rPr>
          <w:b/>
          <w:sz w:val="32"/>
          <w:u w:val="thick"/>
        </w:rPr>
      </w:pPr>
    </w:p>
    <w:p w14:paraId="7F9DFFFA" w14:textId="77777777" w:rsidR="004F388D" w:rsidRDefault="004F388D" w:rsidP="00011791">
      <w:pPr>
        <w:jc w:val="center"/>
        <w:rPr>
          <w:b/>
          <w:sz w:val="32"/>
          <w:u w:val="thick"/>
        </w:rPr>
      </w:pPr>
    </w:p>
    <w:p w14:paraId="6B720C89" w14:textId="77777777" w:rsidR="004D7B20" w:rsidRDefault="004D7B20" w:rsidP="006B08FA">
      <w:pPr>
        <w:spacing w:line="276" w:lineRule="auto"/>
        <w:jc w:val="center"/>
        <w:rPr>
          <w:rFonts w:ascii="Times New Roman" w:hAnsi="Times New Roman" w:cs="Times New Roman"/>
          <w:b/>
          <w:bCs/>
          <w:sz w:val="36"/>
          <w:szCs w:val="36"/>
          <w:u w:val="single"/>
        </w:rPr>
      </w:pPr>
    </w:p>
    <w:p w14:paraId="1157C135" w14:textId="77777777" w:rsidR="00011791" w:rsidRPr="006B08FA" w:rsidRDefault="00011791" w:rsidP="006B08FA">
      <w:pPr>
        <w:spacing w:line="276" w:lineRule="auto"/>
        <w:jc w:val="center"/>
        <w:rPr>
          <w:rFonts w:ascii="Times New Roman" w:hAnsi="Times New Roman" w:cs="Times New Roman"/>
          <w:b/>
          <w:bCs/>
          <w:sz w:val="36"/>
          <w:szCs w:val="36"/>
          <w:u w:val="single"/>
        </w:rPr>
      </w:pPr>
      <w:r w:rsidRPr="006B08FA">
        <w:rPr>
          <w:rFonts w:ascii="Times New Roman" w:hAnsi="Times New Roman" w:cs="Times New Roman"/>
          <w:b/>
          <w:bCs/>
          <w:sz w:val="36"/>
          <w:szCs w:val="36"/>
          <w:u w:val="single"/>
        </w:rPr>
        <w:t>Lesson Plan</w:t>
      </w:r>
    </w:p>
    <w:p w14:paraId="6E9BD535" w14:textId="77777777" w:rsidR="00011791" w:rsidRPr="006B08FA" w:rsidRDefault="00011791" w:rsidP="006B08FA">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Session 2021-22(Even)</w:t>
      </w:r>
    </w:p>
    <w:p w14:paraId="6B4F52FA" w14:textId="77777777" w:rsidR="00F878F7" w:rsidRDefault="00F878F7" w:rsidP="00F878F7">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2nd</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5D2F436B" w14:textId="77777777" w:rsidR="00F878F7" w:rsidRDefault="00F878F7" w:rsidP="00F878F7">
      <w:pPr>
        <w:jc w:val="center"/>
        <w:rPr>
          <w:rFonts w:ascii="Times New Roman" w:hAnsi="Times New Roman" w:cs="Times New Roman"/>
          <w:b/>
          <w:bCs/>
          <w:sz w:val="28"/>
          <w:szCs w:val="28"/>
        </w:rPr>
      </w:pPr>
      <w:r>
        <w:rPr>
          <w:rFonts w:ascii="Times New Roman" w:hAnsi="Times New Roman" w:cs="Times New Roman"/>
          <w:b/>
          <w:bCs/>
          <w:sz w:val="28"/>
          <w:szCs w:val="28"/>
        </w:rPr>
        <w:t>Subject:</w:t>
      </w:r>
      <w:r>
        <w:rPr>
          <w:rFonts w:ascii="Times New Roman" w:eastAsia="Times New Roman" w:hAnsi="Times New Roman"/>
          <w:b/>
          <w:bCs/>
          <w:sz w:val="28"/>
          <w:szCs w:val="28"/>
        </w:rPr>
        <w:t>Business Statistics  (BCH-2.03)</w:t>
      </w:r>
    </w:p>
    <w:p w14:paraId="793A50C9" w14:textId="77777777" w:rsidR="00F878F7" w:rsidRPr="00064BC1" w:rsidRDefault="00F878F7" w:rsidP="00F878F7">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sidR="0091366A">
        <w:rPr>
          <w:rFonts w:ascii="Times New Roman" w:eastAsia="Times New Roman" w:hAnsi="Times New Roman" w:cs="Times New Roman"/>
          <w:b/>
          <w:bCs/>
          <w:sz w:val="28"/>
          <w:szCs w:val="28"/>
        </w:rPr>
        <w:t xml:space="preserve"> Reena Kumari</w:t>
      </w:r>
    </w:p>
    <w:tbl>
      <w:tblPr>
        <w:tblpPr w:leftFromText="180" w:rightFromText="180" w:vertAnchor="text" w:horzAnchor="margin" w:tblpXSpec="center" w:tblpY="192"/>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878"/>
        <w:gridCol w:w="8879"/>
      </w:tblGrid>
      <w:tr w:rsidR="00B84823" w:rsidRPr="00FA4B12" w14:paraId="423ECA59" w14:textId="77777777" w:rsidTr="00B84823">
        <w:trPr>
          <w:trHeight w:val="349"/>
        </w:trPr>
        <w:tc>
          <w:tcPr>
            <w:tcW w:w="828" w:type="dxa"/>
          </w:tcPr>
          <w:p w14:paraId="4D3A24F5" w14:textId="77777777" w:rsidR="00B84823" w:rsidRPr="0039155C" w:rsidRDefault="00B84823" w:rsidP="00B84823">
            <w:pPr>
              <w:widowControl/>
              <w:autoSpaceDE/>
              <w:autoSpaceDN/>
              <w:rPr>
                <w:sz w:val="24"/>
                <w:szCs w:val="24"/>
              </w:rPr>
            </w:pPr>
            <w:r w:rsidRPr="0039155C">
              <w:rPr>
                <w:sz w:val="24"/>
                <w:szCs w:val="24"/>
              </w:rPr>
              <w:t>Date</w:t>
            </w:r>
          </w:p>
        </w:tc>
        <w:tc>
          <w:tcPr>
            <w:tcW w:w="8929" w:type="dxa"/>
          </w:tcPr>
          <w:p w14:paraId="4AA8A13F" w14:textId="77777777" w:rsidR="00B84823" w:rsidRPr="0039155C" w:rsidRDefault="00B84823" w:rsidP="00B84823">
            <w:pPr>
              <w:widowControl/>
              <w:autoSpaceDE/>
              <w:autoSpaceDN/>
              <w:rPr>
                <w:sz w:val="24"/>
                <w:szCs w:val="24"/>
              </w:rPr>
            </w:pPr>
            <w:r w:rsidRPr="0039155C">
              <w:rPr>
                <w:sz w:val="24"/>
                <w:szCs w:val="24"/>
              </w:rPr>
              <w:t>Particulars</w:t>
            </w:r>
          </w:p>
        </w:tc>
      </w:tr>
      <w:tr w:rsidR="00B84823" w:rsidRPr="00FA4B12" w14:paraId="772D6954" w14:textId="77777777" w:rsidTr="00B84823">
        <w:trPr>
          <w:trHeight w:val="1585"/>
        </w:trPr>
        <w:tc>
          <w:tcPr>
            <w:tcW w:w="828" w:type="dxa"/>
          </w:tcPr>
          <w:p w14:paraId="7DE597B6" w14:textId="77777777" w:rsidR="00B84823" w:rsidRPr="00B84823" w:rsidRDefault="00B84823" w:rsidP="00B84823">
            <w:pPr>
              <w:widowControl/>
              <w:autoSpaceDE/>
              <w:autoSpaceDN/>
              <w:rPr>
                <w:rFonts w:ascii="Times New Roman" w:hAnsi="Times New Roman" w:cs="Times New Roman"/>
                <w:sz w:val="28"/>
                <w:szCs w:val="28"/>
              </w:rPr>
            </w:pPr>
            <w:r w:rsidRPr="00B84823">
              <w:rPr>
                <w:rFonts w:ascii="Times New Roman" w:hAnsi="Times New Roman" w:cs="Times New Roman"/>
                <w:sz w:val="28"/>
                <w:szCs w:val="28"/>
              </w:rPr>
              <w:t>April, 2022</w:t>
            </w:r>
          </w:p>
        </w:tc>
        <w:tc>
          <w:tcPr>
            <w:tcW w:w="8929" w:type="dxa"/>
          </w:tcPr>
          <w:p w14:paraId="6BFA2A15" w14:textId="77777777" w:rsidR="00B84823" w:rsidRPr="00D8015C" w:rsidRDefault="00B84823" w:rsidP="00B84823">
            <w:pPr>
              <w:widowControl/>
              <w:autoSpaceDE/>
              <w:autoSpaceDN/>
              <w:jc w:val="both"/>
              <w:rPr>
                <w:rFonts w:ascii="Times New Roman" w:hAnsi="Times New Roman" w:cs="Times New Roman"/>
                <w:sz w:val="28"/>
                <w:szCs w:val="28"/>
              </w:rPr>
            </w:pPr>
            <w:r w:rsidRPr="00B84823">
              <w:rPr>
                <w:rFonts w:ascii="Times New Roman" w:hAnsi="Times New Roman" w:cs="Times New Roman"/>
                <w:sz w:val="28"/>
                <w:szCs w:val="28"/>
              </w:rPr>
              <w:t>Theorem Probability Distribution : - Probability distribution as a concept; Binomial, Poisson and</w:t>
            </w:r>
            <w:r w:rsidRPr="00B84823">
              <w:rPr>
                <w:rFonts w:ascii="Times New Roman" w:hAnsi="Times New Roman" w:cs="Times New Roman"/>
                <w:sz w:val="28"/>
                <w:szCs w:val="28"/>
              </w:rPr>
              <w:br/>
              <w:t>Normal Distribution- Their Properties and Parameters. Analysis of Bivariate data: Correlation-concept, scatter diagram, Karl Pearson’s co-efficient of Correlation and its properties Spearman’s rank Correlation, Concurrent deviation method.</w:t>
            </w:r>
          </w:p>
        </w:tc>
      </w:tr>
      <w:tr w:rsidR="00B84823" w:rsidRPr="00FA4B12" w14:paraId="63FD3893" w14:textId="77777777" w:rsidTr="00B84823">
        <w:trPr>
          <w:trHeight w:val="1908"/>
        </w:trPr>
        <w:tc>
          <w:tcPr>
            <w:tcW w:w="828" w:type="dxa"/>
          </w:tcPr>
          <w:p w14:paraId="242EA58B" w14:textId="77777777" w:rsidR="00B84823" w:rsidRPr="00B84823" w:rsidRDefault="00B84823" w:rsidP="00B84823">
            <w:pPr>
              <w:widowControl/>
              <w:autoSpaceDE/>
              <w:autoSpaceDN/>
              <w:rPr>
                <w:rFonts w:ascii="Times New Roman" w:hAnsi="Times New Roman" w:cs="Times New Roman"/>
                <w:sz w:val="28"/>
                <w:szCs w:val="28"/>
              </w:rPr>
            </w:pPr>
            <w:r w:rsidRPr="00B84823">
              <w:rPr>
                <w:rFonts w:ascii="Times New Roman" w:hAnsi="Times New Roman" w:cs="Times New Roman"/>
                <w:sz w:val="28"/>
                <w:szCs w:val="28"/>
              </w:rPr>
              <w:t>May, 2022</w:t>
            </w:r>
          </w:p>
        </w:tc>
        <w:tc>
          <w:tcPr>
            <w:tcW w:w="8929" w:type="dxa"/>
          </w:tcPr>
          <w:p w14:paraId="2C9179DF" w14:textId="77777777" w:rsidR="00B84823" w:rsidRPr="00D8015C" w:rsidRDefault="00B84823" w:rsidP="00B84823">
            <w:pPr>
              <w:widowControl/>
              <w:autoSpaceDE/>
              <w:autoSpaceDN/>
              <w:jc w:val="both"/>
              <w:rPr>
                <w:rFonts w:ascii="Times New Roman" w:hAnsi="Times New Roman" w:cs="Times New Roman"/>
                <w:sz w:val="28"/>
                <w:szCs w:val="28"/>
              </w:rPr>
            </w:pPr>
            <w:r w:rsidRPr="00B84823">
              <w:rPr>
                <w:rFonts w:ascii="Times New Roman" w:hAnsi="Times New Roman" w:cs="Times New Roman"/>
                <w:sz w:val="28"/>
                <w:szCs w:val="28"/>
              </w:rPr>
              <w:t>Regression: Meaning and Definition, Difference between Correlation and Regression, Principle of least squares and fitting of a line of best fit to the given data, Regression lines, Properties of regression Co-efficient and Regression lines, standard error of estimate, Co-efficient of determination. Analysis of Time Series: - Causes of Variations in time series data; Components of a time series.</w:t>
            </w:r>
          </w:p>
        </w:tc>
      </w:tr>
      <w:tr w:rsidR="00B84823" w:rsidRPr="00FA4B12" w14:paraId="4DEE5969" w14:textId="77777777" w:rsidTr="00B84823">
        <w:trPr>
          <w:trHeight w:val="1957"/>
        </w:trPr>
        <w:tc>
          <w:tcPr>
            <w:tcW w:w="828" w:type="dxa"/>
          </w:tcPr>
          <w:p w14:paraId="04705412" w14:textId="77777777" w:rsidR="00B84823" w:rsidRPr="00B84823" w:rsidRDefault="00B84823" w:rsidP="00B84823">
            <w:pPr>
              <w:widowControl/>
              <w:autoSpaceDE/>
              <w:autoSpaceDN/>
              <w:rPr>
                <w:rFonts w:ascii="Times New Roman" w:hAnsi="Times New Roman" w:cs="Times New Roman"/>
                <w:sz w:val="28"/>
                <w:szCs w:val="28"/>
              </w:rPr>
            </w:pPr>
            <w:r w:rsidRPr="00B84823">
              <w:rPr>
                <w:rFonts w:ascii="Times New Roman" w:hAnsi="Times New Roman" w:cs="Times New Roman"/>
                <w:sz w:val="28"/>
                <w:szCs w:val="28"/>
              </w:rPr>
              <w:t>June, 2022</w:t>
            </w:r>
          </w:p>
        </w:tc>
        <w:tc>
          <w:tcPr>
            <w:tcW w:w="8929" w:type="dxa"/>
          </w:tcPr>
          <w:p w14:paraId="6455E2E5" w14:textId="77777777" w:rsidR="00B84823" w:rsidRPr="00D8015C" w:rsidRDefault="00B84823" w:rsidP="00B84823">
            <w:pPr>
              <w:widowControl/>
              <w:autoSpaceDE/>
              <w:autoSpaceDN/>
              <w:jc w:val="both"/>
              <w:rPr>
                <w:rFonts w:ascii="Times New Roman" w:hAnsi="Times New Roman" w:cs="Times New Roman"/>
                <w:sz w:val="28"/>
                <w:szCs w:val="28"/>
              </w:rPr>
            </w:pPr>
            <w:r w:rsidRPr="00B84823">
              <w:rPr>
                <w:rFonts w:ascii="Times New Roman" w:hAnsi="Times New Roman" w:cs="Times New Roman"/>
                <w:sz w:val="28"/>
                <w:szCs w:val="28"/>
              </w:rPr>
              <w:t>Analysis of Time Series: - Causes of Variations in time series data; Components of a time</w:t>
            </w:r>
            <w:r w:rsidRPr="00B84823">
              <w:rPr>
                <w:rFonts w:ascii="Times New Roman" w:hAnsi="Times New Roman" w:cs="Times New Roman"/>
                <w:sz w:val="28"/>
                <w:szCs w:val="28"/>
              </w:rPr>
              <w:br/>
              <w:t>series. Decomposition- Additive and Multiplicative models; determination of trend. Moving</w:t>
            </w:r>
            <w:r w:rsidRPr="00B84823">
              <w:rPr>
                <w:rFonts w:ascii="Times New Roman" w:hAnsi="Times New Roman" w:cs="Times New Roman"/>
                <w:sz w:val="28"/>
                <w:szCs w:val="28"/>
              </w:rPr>
              <w:br/>
              <w:t>averages method and method of least squares (Including linear second degree, Parabolic</w:t>
            </w:r>
            <w:r w:rsidRPr="00B84823">
              <w:rPr>
                <w:rFonts w:ascii="Times New Roman" w:hAnsi="Times New Roman" w:cs="Times New Roman"/>
                <w:sz w:val="28"/>
                <w:szCs w:val="28"/>
              </w:rPr>
              <w:br/>
              <w:t>and Exponential trend); Computation of seasonal indices by simple averages, Ratio to</w:t>
            </w:r>
            <w:r w:rsidRPr="00B84823">
              <w:rPr>
                <w:rFonts w:ascii="Times New Roman" w:hAnsi="Times New Roman" w:cs="Times New Roman"/>
                <w:sz w:val="28"/>
                <w:szCs w:val="28"/>
              </w:rPr>
              <w:br/>
              <w:t>Trend, Ratio to moving average and link relative methods . Statistical Decision Theory: Decision Making under certainity, Decision making under risk, Decsion Trees. Statistical Quality Control: Causes of Variations, Methods, Control Charts.</w:t>
            </w:r>
          </w:p>
        </w:tc>
      </w:tr>
    </w:tbl>
    <w:p w14:paraId="4BE8F267" w14:textId="77777777" w:rsidR="00011791" w:rsidRPr="00FA4B12" w:rsidRDefault="00011791" w:rsidP="00011791">
      <w:pPr>
        <w:jc w:val="center"/>
        <w:rPr>
          <w:b/>
          <w:sz w:val="24"/>
          <w:szCs w:val="24"/>
        </w:rPr>
      </w:pPr>
    </w:p>
    <w:p w14:paraId="42A82A6A" w14:textId="77777777" w:rsidR="007D6F09" w:rsidRDefault="007D6F09" w:rsidP="007D6F09">
      <w:pPr>
        <w:spacing w:line="276" w:lineRule="auto"/>
        <w:rPr>
          <w:b/>
          <w:bCs/>
          <w:sz w:val="36"/>
          <w:szCs w:val="36"/>
          <w:u w:val="single"/>
        </w:rPr>
      </w:pPr>
    </w:p>
    <w:p w14:paraId="48700BE9" w14:textId="77777777" w:rsidR="007D6F09" w:rsidRDefault="007D6F09" w:rsidP="007D6F09">
      <w:pPr>
        <w:spacing w:line="276" w:lineRule="auto"/>
        <w:rPr>
          <w:b/>
          <w:bCs/>
          <w:sz w:val="36"/>
          <w:szCs w:val="36"/>
          <w:u w:val="single"/>
        </w:rPr>
      </w:pPr>
    </w:p>
    <w:p w14:paraId="0D85B699" w14:textId="77777777" w:rsidR="007D6F09" w:rsidRDefault="007D6F09" w:rsidP="007D6F09">
      <w:pPr>
        <w:spacing w:line="276" w:lineRule="auto"/>
        <w:ind w:firstLine="720"/>
        <w:rPr>
          <w:rFonts w:ascii="Times New Roman" w:hAnsi="Times New Roman" w:cs="Times New Roman"/>
          <w:b/>
          <w:bCs/>
          <w:sz w:val="36"/>
          <w:szCs w:val="36"/>
          <w:u w:val="single"/>
        </w:rPr>
      </w:pPr>
      <w:r w:rsidRPr="00F801C4">
        <w:rPr>
          <w:rFonts w:ascii="Calibri" w:eastAsia="Times New Roman" w:hAnsi="Calibri" w:cs="Calibri"/>
          <w:b/>
          <w:bCs/>
          <w:sz w:val="24"/>
          <w:szCs w:val="24"/>
        </w:rPr>
        <w:t>Signature</w:t>
      </w:r>
    </w:p>
    <w:p w14:paraId="5DBAD3F6" w14:textId="77777777" w:rsidR="001702FC" w:rsidRDefault="001702FC" w:rsidP="001702FC">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lastRenderedPageBreak/>
        <w:t>Department of Commerce</w:t>
      </w:r>
    </w:p>
    <w:p w14:paraId="6362700A" w14:textId="77777777" w:rsidR="001702FC" w:rsidRDefault="001702FC" w:rsidP="001702FC">
      <w:pPr>
        <w:spacing w:line="267" w:lineRule="exact"/>
        <w:rPr>
          <w:sz w:val="24"/>
        </w:rPr>
      </w:pPr>
    </w:p>
    <w:p w14:paraId="52710A25" w14:textId="77777777" w:rsidR="001702FC" w:rsidRPr="00DA15A7" w:rsidRDefault="001702FC" w:rsidP="001702FC">
      <w:pPr>
        <w:spacing w:line="276" w:lineRule="auto"/>
        <w:jc w:val="center"/>
        <w:rPr>
          <w:rFonts w:ascii="Times New Roman" w:hAnsi="Times New Roman" w:cs="Times New Roman"/>
          <w:b/>
          <w:bCs/>
          <w:sz w:val="36"/>
          <w:szCs w:val="36"/>
          <w:u w:val="single"/>
        </w:rPr>
      </w:pPr>
      <w:r>
        <w:rPr>
          <w:sz w:val="24"/>
        </w:rPr>
        <w:tab/>
      </w:r>
      <w:r w:rsidRPr="00BF0456">
        <w:rPr>
          <w:rFonts w:ascii="Times New Roman" w:hAnsi="Times New Roman" w:cs="Times New Roman"/>
          <w:b/>
          <w:bCs/>
          <w:sz w:val="36"/>
          <w:szCs w:val="36"/>
          <w:u w:val="single"/>
        </w:rPr>
        <w:t>Lesson Plan</w:t>
      </w:r>
    </w:p>
    <w:p w14:paraId="559F1777"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53540AE5"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5A32C4C9" w14:textId="77777777" w:rsidR="001702FC" w:rsidRPr="009A7C0A" w:rsidRDefault="001702FC" w:rsidP="001702FC">
      <w:pPr>
        <w:jc w:val="center"/>
        <w:rPr>
          <w:rFonts w:ascii="Times New Roman" w:hAnsi="Times New Roman" w:cs="Times New Roman"/>
          <w:sz w:val="28"/>
          <w:szCs w:val="28"/>
        </w:rPr>
      </w:pPr>
      <w:r>
        <w:rPr>
          <w:rFonts w:ascii="Times New Roman" w:hAnsi="Times New Roman" w:cs="Times New Roman"/>
          <w:b/>
          <w:bCs/>
          <w:sz w:val="28"/>
          <w:szCs w:val="28"/>
        </w:rPr>
        <w:t xml:space="preserve">Subject: </w:t>
      </w:r>
      <w:r w:rsidRPr="009A7C0A">
        <w:rPr>
          <w:rFonts w:ascii="Times New Roman" w:hAnsi="Times New Roman" w:cs="Times New Roman"/>
          <w:sz w:val="28"/>
          <w:szCs w:val="28"/>
        </w:rPr>
        <w:t>Statistical Analysis with MS Excel (Code: BCH-4-04)</w:t>
      </w:r>
    </w:p>
    <w:p w14:paraId="68B44BCD" w14:textId="77777777" w:rsidR="001702FC" w:rsidRPr="009A7C0A" w:rsidRDefault="001702FC" w:rsidP="001702FC">
      <w:pPr>
        <w:jc w:val="center"/>
        <w:rPr>
          <w:rFonts w:ascii="Times New Roman" w:hAnsi="Times New Roman" w:cs="Times New Roman"/>
          <w:sz w:val="28"/>
          <w:szCs w:val="28"/>
        </w:rPr>
      </w:pPr>
      <w:r w:rsidRPr="009A7C0A">
        <w:rPr>
          <w:rFonts w:ascii="Times New Roman" w:hAnsi="Times New Roman" w:cs="Times New Roman"/>
          <w:b/>
          <w:bCs/>
          <w:sz w:val="28"/>
          <w:szCs w:val="28"/>
        </w:rPr>
        <w:t>Name of the Teacher:</w:t>
      </w:r>
      <w:r w:rsidRPr="009A7C0A">
        <w:rPr>
          <w:rFonts w:ascii="Times New Roman" w:hAnsi="Times New Roman" w:cs="Times New Roman"/>
          <w:sz w:val="28"/>
          <w:szCs w:val="28"/>
        </w:rPr>
        <w:t>Dr. Sunita Arora</w:t>
      </w:r>
    </w:p>
    <w:p w14:paraId="67CCF02E" w14:textId="77777777" w:rsidR="001702FC" w:rsidRPr="006A5F5F" w:rsidRDefault="001702FC" w:rsidP="001702FC">
      <w:pPr>
        <w:jc w:val="center"/>
        <w:rPr>
          <w:rFonts w:ascii="Times New Roman" w:hAnsi="Times New Roman" w:cs="Times New Roman"/>
          <w:b/>
          <w:bCs/>
          <w:sz w:val="28"/>
          <w:szCs w:val="28"/>
          <w:lang w:val="en-IN"/>
        </w:rPr>
      </w:pPr>
    </w:p>
    <w:p w14:paraId="3C270674" w14:textId="77777777" w:rsidR="001702FC" w:rsidRPr="003D01A3" w:rsidRDefault="001702FC" w:rsidP="001702FC">
      <w:pPr>
        <w:rPr>
          <w:rFonts w:ascii="Times New Roman" w:hAnsi="Times New Roman" w:cs="Times New Roman"/>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C26168" w14:paraId="439CFD09" w14:textId="77777777" w:rsidTr="00985E2B">
        <w:trPr>
          <w:trHeight w:val="1345"/>
        </w:trPr>
        <w:tc>
          <w:tcPr>
            <w:tcW w:w="1696" w:type="dxa"/>
          </w:tcPr>
          <w:p w14:paraId="402F5FA4"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7474E5B3" w14:textId="77777777" w:rsidR="001702FC" w:rsidRPr="0008790F" w:rsidRDefault="001702FC" w:rsidP="00985E2B">
            <w:pPr>
              <w:jc w:val="both"/>
              <w:rPr>
                <w:rFonts w:ascii="Times New Roman" w:hAnsi="Times New Roman" w:cs="Times New Roman"/>
                <w:sz w:val="28"/>
                <w:szCs w:val="28"/>
              </w:rPr>
            </w:pPr>
            <w:r w:rsidRPr="009A7C0A">
              <w:rPr>
                <w:rFonts w:ascii="Times New Roman" w:hAnsi="Times New Roman" w:cs="Times New Roman"/>
                <w:sz w:val="28"/>
                <w:szCs w:val="28"/>
              </w:rPr>
              <w:t>Data collection- Meaning, Experiments and Surveys, Collection of Primary data, Questionnaires, schedules, collection of secondary data, selection of appropriate methods of data collection. Data preparation process, missing values and outliers. Descriptive statistics and steps involved in calculation of descriptive statistics in MS Excel. Mean, Median, mode, range, Standard deviation, skewness, kurtosis</w:t>
            </w:r>
          </w:p>
        </w:tc>
      </w:tr>
      <w:tr w:rsidR="001702FC" w:rsidRPr="00C26168" w14:paraId="3419CC63" w14:textId="77777777" w:rsidTr="00985E2B">
        <w:trPr>
          <w:trHeight w:val="248"/>
        </w:trPr>
        <w:tc>
          <w:tcPr>
            <w:tcW w:w="1696" w:type="dxa"/>
          </w:tcPr>
          <w:p w14:paraId="78A42998"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4CDC9891" w14:textId="77777777" w:rsidR="001702FC" w:rsidRPr="009A7C0A" w:rsidRDefault="001702FC" w:rsidP="00985E2B">
            <w:pPr>
              <w:jc w:val="both"/>
              <w:rPr>
                <w:rFonts w:ascii="Times New Roman" w:hAnsi="Times New Roman" w:cs="Times New Roman"/>
                <w:sz w:val="28"/>
                <w:szCs w:val="28"/>
              </w:rPr>
            </w:pPr>
            <w:r w:rsidRPr="009A7C0A">
              <w:rPr>
                <w:rFonts w:ascii="Times New Roman" w:hAnsi="Times New Roman" w:cs="Times New Roman"/>
                <w:sz w:val="28"/>
                <w:szCs w:val="28"/>
              </w:rPr>
              <w:t>Sampling and statistical inference – parameter and statistic, sampling and non-sampling errors, sampling distribution of mean and proportion, degree of freedom, standard error, central limit theorem.</w:t>
            </w:r>
          </w:p>
          <w:p w14:paraId="45D5BF54" w14:textId="77777777" w:rsidR="001702FC" w:rsidRPr="0008790F" w:rsidRDefault="001702FC" w:rsidP="00985E2B">
            <w:pPr>
              <w:jc w:val="both"/>
              <w:rPr>
                <w:rFonts w:ascii="Times New Roman" w:hAnsi="Times New Roman" w:cs="Times New Roman"/>
                <w:sz w:val="28"/>
                <w:szCs w:val="28"/>
              </w:rPr>
            </w:pPr>
            <w:r w:rsidRPr="009A7C0A">
              <w:rPr>
                <w:rFonts w:ascii="Times New Roman" w:hAnsi="Times New Roman" w:cs="Times New Roman"/>
                <w:sz w:val="28"/>
                <w:szCs w:val="28"/>
              </w:rPr>
              <w:t>Chi-square test and analysis of variance with the help of MS Excel; An introduction to SPSS- coding, graphs, pivot tables, assign weight, missing values etc.</w:t>
            </w:r>
          </w:p>
        </w:tc>
      </w:tr>
      <w:tr w:rsidR="001702FC" w:rsidRPr="00C26168" w14:paraId="062F25F5" w14:textId="77777777" w:rsidTr="00985E2B">
        <w:trPr>
          <w:trHeight w:val="1226"/>
        </w:trPr>
        <w:tc>
          <w:tcPr>
            <w:tcW w:w="1696" w:type="dxa"/>
          </w:tcPr>
          <w:p w14:paraId="5CC2C7C2"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3776367E" w14:textId="77777777" w:rsidR="001702FC" w:rsidRPr="009A7C0A" w:rsidRDefault="001702FC" w:rsidP="00985E2B">
            <w:pPr>
              <w:jc w:val="both"/>
              <w:rPr>
                <w:rFonts w:ascii="Times New Roman" w:hAnsi="Times New Roman" w:cs="Times New Roman"/>
                <w:sz w:val="28"/>
                <w:szCs w:val="28"/>
              </w:rPr>
            </w:pPr>
            <w:r w:rsidRPr="009A7C0A">
              <w:rPr>
                <w:rFonts w:ascii="Times New Roman" w:hAnsi="Times New Roman" w:cs="Times New Roman"/>
                <w:sz w:val="28"/>
                <w:szCs w:val="28"/>
              </w:rPr>
              <w:t>Testing of Hypothesis with the help of MS Excel; hypothesis testing – meaning, types, type 1 and type 2 errors, level of significance, two tailed and one tailed tests. Procedure for hypothesis testing for mean, proportion and variance, limitations of the test of hypothesis</w:t>
            </w:r>
          </w:p>
          <w:p w14:paraId="4D155185" w14:textId="77777777" w:rsidR="001702FC" w:rsidRPr="009A7C0A" w:rsidRDefault="001702FC" w:rsidP="00985E2B">
            <w:pPr>
              <w:jc w:val="both"/>
              <w:rPr>
                <w:rFonts w:ascii="Times New Roman" w:hAnsi="Times New Roman" w:cs="Times New Roman"/>
                <w:sz w:val="28"/>
                <w:szCs w:val="28"/>
              </w:rPr>
            </w:pPr>
            <w:r w:rsidRPr="009A7C0A">
              <w:rPr>
                <w:rFonts w:ascii="Times New Roman" w:hAnsi="Times New Roman" w:cs="Times New Roman"/>
                <w:sz w:val="28"/>
                <w:szCs w:val="28"/>
              </w:rPr>
              <w:t>Presentations</w:t>
            </w:r>
          </w:p>
          <w:p w14:paraId="45E53BAD" w14:textId="77777777" w:rsidR="001702FC" w:rsidRPr="0008790F" w:rsidRDefault="001702FC" w:rsidP="00985E2B">
            <w:pPr>
              <w:jc w:val="both"/>
              <w:rPr>
                <w:rFonts w:ascii="Times New Roman" w:hAnsi="Times New Roman" w:cs="Times New Roman"/>
                <w:sz w:val="28"/>
                <w:szCs w:val="28"/>
              </w:rPr>
            </w:pPr>
            <w:r w:rsidRPr="009A7C0A">
              <w:rPr>
                <w:rFonts w:ascii="Times New Roman" w:hAnsi="Times New Roman" w:cs="Times New Roman"/>
                <w:sz w:val="28"/>
                <w:szCs w:val="28"/>
              </w:rPr>
              <w:t>Revision and Tests</w:t>
            </w:r>
          </w:p>
        </w:tc>
      </w:tr>
    </w:tbl>
    <w:p w14:paraId="59CFCDC4" w14:textId="77777777" w:rsidR="001702FC" w:rsidRDefault="001702FC" w:rsidP="001702FC"/>
    <w:p w14:paraId="1415C706" w14:textId="77777777" w:rsidR="001702FC" w:rsidRDefault="001702FC" w:rsidP="001702FC"/>
    <w:p w14:paraId="2280FD75" w14:textId="77777777" w:rsidR="001702FC" w:rsidRDefault="001702FC" w:rsidP="001702FC">
      <w:r>
        <w:tab/>
      </w:r>
    </w:p>
    <w:p w14:paraId="498847E5" w14:textId="77777777" w:rsidR="001702FC" w:rsidRDefault="001702FC" w:rsidP="001702FC">
      <w:pPr>
        <w:ind w:firstLine="720"/>
      </w:pPr>
      <w:r w:rsidRPr="00F801C4">
        <w:rPr>
          <w:rFonts w:ascii="Calibri" w:eastAsia="Times New Roman" w:hAnsi="Calibri" w:cs="Calibri"/>
          <w:b/>
          <w:bCs/>
          <w:sz w:val="24"/>
          <w:szCs w:val="24"/>
        </w:rPr>
        <w:t>Signature</w:t>
      </w:r>
    </w:p>
    <w:p w14:paraId="0C3B0698" w14:textId="77777777" w:rsidR="001702FC" w:rsidRDefault="001702FC" w:rsidP="001702FC">
      <w:pPr>
        <w:tabs>
          <w:tab w:val="left" w:pos="2370"/>
        </w:tabs>
        <w:rPr>
          <w:sz w:val="24"/>
        </w:rPr>
      </w:pPr>
    </w:p>
    <w:p w14:paraId="4F78A5FF" w14:textId="77777777" w:rsidR="001702FC" w:rsidRPr="00844A04" w:rsidRDefault="001702FC" w:rsidP="001702FC">
      <w:pPr>
        <w:tabs>
          <w:tab w:val="left" w:pos="2370"/>
        </w:tabs>
        <w:rPr>
          <w:sz w:val="24"/>
        </w:rPr>
        <w:sectPr w:rsidR="001702FC" w:rsidRPr="00844A04" w:rsidSect="001702FC">
          <w:type w:val="nextColumn"/>
          <w:pgSz w:w="11910" w:h="16840" w:code="9"/>
          <w:pgMar w:top="1296" w:right="1094" w:bottom="2419" w:left="864" w:header="720" w:footer="720" w:gutter="0"/>
          <w:cols w:space="720"/>
        </w:sectPr>
      </w:pPr>
      <w:r>
        <w:rPr>
          <w:sz w:val="24"/>
        </w:rPr>
        <w:tab/>
      </w:r>
    </w:p>
    <w:tbl>
      <w:tblPr>
        <w:tblpPr w:leftFromText="180" w:rightFromText="180" w:vertAnchor="text" w:horzAnchor="margin" w:tblpXSpec="center" w:tblpY="-170"/>
        <w:tblW w:w="9439" w:type="dxa"/>
        <w:tblLook w:val="04A0" w:firstRow="1" w:lastRow="0" w:firstColumn="1" w:lastColumn="0" w:noHBand="0" w:noVBand="1"/>
      </w:tblPr>
      <w:tblGrid>
        <w:gridCol w:w="1418"/>
        <w:gridCol w:w="8021"/>
      </w:tblGrid>
      <w:tr w:rsidR="001702FC" w:rsidRPr="00F801C4" w14:paraId="67B0A0C6" w14:textId="77777777" w:rsidTr="00985E2B">
        <w:trPr>
          <w:trHeight w:val="365"/>
        </w:trPr>
        <w:tc>
          <w:tcPr>
            <w:tcW w:w="9439" w:type="dxa"/>
            <w:gridSpan w:val="2"/>
            <w:tcBorders>
              <w:top w:val="nil"/>
              <w:bottom w:val="nil"/>
            </w:tcBorders>
            <w:shd w:val="clear" w:color="auto" w:fill="auto"/>
            <w:vAlign w:val="bottom"/>
            <w:hideMark/>
          </w:tcPr>
          <w:p w14:paraId="62850AFD" w14:textId="77777777" w:rsidR="001702FC" w:rsidRPr="00BF0456" w:rsidRDefault="001702FC" w:rsidP="00985E2B">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lastRenderedPageBreak/>
              <w:t>Lesson Plan</w:t>
            </w:r>
          </w:p>
          <w:p w14:paraId="25038692" w14:textId="77777777" w:rsidR="001702FC" w:rsidRPr="00064BC1" w:rsidRDefault="001702FC" w:rsidP="00985E2B">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134E4FC8" w14:textId="77777777" w:rsidR="001702FC" w:rsidRDefault="001702FC" w:rsidP="00985E2B">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3E575CBC" w14:textId="77777777" w:rsidR="001702FC" w:rsidRDefault="001702FC" w:rsidP="00985E2B">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Pr>
                <w:rFonts w:ascii="Times New Roman" w:eastAsia="Times New Roman" w:hAnsi="Times New Roman"/>
                <w:b/>
                <w:bCs/>
                <w:color w:val="000000"/>
                <w:sz w:val="28"/>
                <w:szCs w:val="28"/>
                <w:lang w:eastAsia="en-IN"/>
              </w:rPr>
              <w:t xml:space="preserve"> Financial institutions and markets </w:t>
            </w:r>
          </w:p>
          <w:p w14:paraId="388D712A" w14:textId="77777777" w:rsidR="001702FC" w:rsidRDefault="001702FC" w:rsidP="00985E2B">
            <w:pPr>
              <w:jc w:val="center"/>
              <w:rPr>
                <w:rFonts w:ascii="Times New Roman" w:eastAsia="Times New Roman" w:hAnsi="Times New Roman" w:cs="Times New Roman"/>
                <w:sz w:val="24"/>
                <w:szCs w:val="24"/>
                <w:lang w:val="en-IN" w:eastAsia="en-IN"/>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 xml:space="preserve">: </w:t>
            </w:r>
            <w:r>
              <w:rPr>
                <w:rFonts w:ascii="Times New Roman" w:eastAsia="Times New Roman" w:hAnsi="Times New Roman"/>
                <w:b/>
                <w:bCs/>
                <w:color w:val="000000"/>
                <w:sz w:val="28"/>
                <w:szCs w:val="28"/>
                <w:lang w:eastAsia="en-IN"/>
              </w:rPr>
              <w:t>Ms. Nirmal </w:t>
            </w:r>
          </w:p>
          <w:p w14:paraId="253B1C12" w14:textId="77777777" w:rsidR="001702FC" w:rsidRPr="00F801C4" w:rsidRDefault="001702FC" w:rsidP="00985E2B">
            <w:pPr>
              <w:jc w:val="center"/>
              <w:rPr>
                <w:rFonts w:ascii="Times New Roman" w:eastAsia="Times New Roman" w:hAnsi="Times New Roman" w:cs="Times New Roman"/>
                <w:b/>
                <w:bCs/>
                <w:sz w:val="28"/>
                <w:szCs w:val="28"/>
              </w:rPr>
            </w:pPr>
          </w:p>
        </w:tc>
      </w:tr>
      <w:tr w:rsidR="001702FC" w:rsidRPr="00F801C4" w14:paraId="61B8EDC5" w14:textId="77777777" w:rsidTr="00985E2B">
        <w:trPr>
          <w:trHeight w:val="322"/>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E14BBA5"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Month</w:t>
            </w:r>
          </w:p>
        </w:tc>
        <w:tc>
          <w:tcPr>
            <w:tcW w:w="8021" w:type="dxa"/>
            <w:tcBorders>
              <w:top w:val="single" w:sz="4" w:space="0" w:color="auto"/>
              <w:left w:val="single" w:sz="4" w:space="0" w:color="auto"/>
              <w:bottom w:val="single" w:sz="4" w:space="0" w:color="auto"/>
              <w:right w:val="single" w:sz="4" w:space="0" w:color="auto"/>
            </w:tcBorders>
            <w:shd w:val="clear" w:color="auto" w:fill="auto"/>
            <w:hideMark/>
          </w:tcPr>
          <w:p w14:paraId="7C6FA279"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Topics/ Chapters</w:t>
            </w:r>
          </w:p>
        </w:tc>
      </w:tr>
      <w:tr w:rsidR="001702FC" w:rsidRPr="00F801C4" w14:paraId="29E81D80" w14:textId="77777777" w:rsidTr="00985E2B">
        <w:trPr>
          <w:trHeight w:val="496"/>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869B7A"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April 2022</w:t>
            </w:r>
          </w:p>
        </w:tc>
        <w:tc>
          <w:tcPr>
            <w:tcW w:w="8021" w:type="dxa"/>
            <w:vMerge w:val="restart"/>
            <w:tcBorders>
              <w:top w:val="single" w:sz="4" w:space="0" w:color="auto"/>
              <w:left w:val="single" w:sz="4" w:space="0" w:color="auto"/>
              <w:bottom w:val="single" w:sz="4" w:space="0" w:color="auto"/>
              <w:right w:val="single" w:sz="4" w:space="0" w:color="auto"/>
            </w:tcBorders>
            <w:shd w:val="clear" w:color="auto" w:fill="auto"/>
          </w:tcPr>
          <w:p w14:paraId="5D0742ED" w14:textId="77777777" w:rsidR="001702FC" w:rsidRPr="002A6410" w:rsidRDefault="001702FC" w:rsidP="00985E2B">
            <w:pPr>
              <w:jc w:val="both"/>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Financial Institutions an Overview: Meaning; Special characteristics  Money Market Institutions; Capital Market Institutions; Indian Financial Institutions (EXIM) Bank of India:,</w:t>
            </w:r>
          </w:p>
          <w:p w14:paraId="7A9F735B" w14:textId="77777777" w:rsidR="001702FC" w:rsidRPr="002A6410" w:rsidRDefault="001702FC" w:rsidP="00985E2B">
            <w:pPr>
              <w:jc w:val="both"/>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NABARD- History, Functions &amp; Working ACD, ARC and ARDC, Rural Infrastructure Development fund (RIDF), Rural Non-Farm Sector, District Rural Industries Project (DRIP).</w:t>
            </w:r>
          </w:p>
          <w:p w14:paraId="52197486" w14:textId="77777777" w:rsidR="001702FC" w:rsidRPr="002A6410" w:rsidRDefault="001702FC" w:rsidP="00985E2B">
            <w:pPr>
              <w:jc w:val="both"/>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Credit, its definition, types, merits and demerits, credit and economic development.</w:t>
            </w:r>
          </w:p>
          <w:p w14:paraId="35982C4C" w14:textId="77777777" w:rsidR="001702FC" w:rsidRPr="002A6410" w:rsidRDefault="001702FC" w:rsidP="00985E2B">
            <w:pPr>
              <w:spacing w:before="100" w:beforeAutospacing="1" w:after="100" w:afterAutospacing="1"/>
              <w:jc w:val="both"/>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Functions of commercial Banks &amp; Central Banks, process of credit creation and its limitations Control of money supply. Reserve Bank of India: its functions,  Money Market: Definition, Money Market Vs Capital Market, Features, Objectives, Features of a Developed Money Market,   Transactions and Participants, Advantages, Drawbacks</w:t>
            </w:r>
          </w:p>
        </w:tc>
      </w:tr>
      <w:tr w:rsidR="001702FC" w:rsidRPr="00F801C4" w14:paraId="04305738" w14:textId="77777777" w:rsidTr="00985E2B">
        <w:trPr>
          <w:trHeight w:val="687"/>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8C092B0" w14:textId="77777777" w:rsidR="001702FC" w:rsidRPr="001440B8" w:rsidRDefault="001702FC" w:rsidP="00985E2B">
            <w:pPr>
              <w:rPr>
                <w:rFonts w:ascii="Times New Roman" w:eastAsia="Times New Roman" w:hAnsi="Times New Roman" w:cs="Times New Roman"/>
                <w:sz w:val="28"/>
                <w:szCs w:val="28"/>
              </w:rPr>
            </w:pPr>
          </w:p>
        </w:tc>
        <w:tc>
          <w:tcPr>
            <w:tcW w:w="8021" w:type="dxa"/>
            <w:vMerge/>
            <w:tcBorders>
              <w:top w:val="nil"/>
              <w:left w:val="single" w:sz="4" w:space="0" w:color="auto"/>
              <w:bottom w:val="single" w:sz="4" w:space="0" w:color="auto"/>
              <w:right w:val="single" w:sz="4" w:space="0" w:color="auto"/>
            </w:tcBorders>
            <w:vAlign w:val="center"/>
          </w:tcPr>
          <w:p w14:paraId="1EC845F4" w14:textId="77777777" w:rsidR="001702FC" w:rsidRPr="002A6410" w:rsidRDefault="001702FC" w:rsidP="00985E2B">
            <w:pPr>
              <w:spacing w:before="100" w:beforeAutospacing="1" w:after="100" w:afterAutospacing="1"/>
              <w:jc w:val="both"/>
              <w:rPr>
                <w:rFonts w:ascii="Times New Roman" w:eastAsia="Times New Roman" w:hAnsi="Times New Roman" w:cs="Times New Roman"/>
                <w:sz w:val="28"/>
                <w:szCs w:val="28"/>
              </w:rPr>
            </w:pPr>
          </w:p>
        </w:tc>
      </w:tr>
      <w:tr w:rsidR="001702FC" w:rsidRPr="00F801C4" w14:paraId="19B11ADE" w14:textId="77777777" w:rsidTr="00985E2B">
        <w:trPr>
          <w:trHeight w:val="496"/>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8EADF3"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May 2022</w:t>
            </w:r>
          </w:p>
        </w:tc>
        <w:tc>
          <w:tcPr>
            <w:tcW w:w="8021" w:type="dxa"/>
            <w:vMerge w:val="restart"/>
            <w:tcBorders>
              <w:top w:val="single" w:sz="4" w:space="0" w:color="auto"/>
              <w:left w:val="single" w:sz="4" w:space="0" w:color="auto"/>
              <w:bottom w:val="single" w:sz="4" w:space="0" w:color="auto"/>
              <w:right w:val="single" w:sz="4" w:space="0" w:color="auto"/>
            </w:tcBorders>
            <w:shd w:val="clear" w:color="auto" w:fill="auto"/>
          </w:tcPr>
          <w:p w14:paraId="75B41C5D" w14:textId="77777777" w:rsidR="001702FC" w:rsidRPr="002A6410" w:rsidRDefault="001702FC" w:rsidP="00985E2B">
            <w:pPr>
              <w:spacing w:before="100" w:beforeAutospacing="1" w:after="100" w:afterAutospacing="1"/>
              <w:jc w:val="both"/>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Commercial Bills Market-Definition, Types of Bills, Operations in Bill Market, Discount Market, Acceptance Market, Importance of Bill Market, Drawbacks, Bill Market Scheme,  Treasury Bill Market, Types of Treasury Bills, Operations and Participants- Importance, Defects, Money Market Instruments, Commercial Paper, Certificate of Deposit, Inter Bank Participation Certificate,  Repo Instrument.. Capital Market: Meaning, Characteristics, Functions- Indian Capital Market-Evolution and Growth, Primary and Secondary Market, New Financial Instruments in Indian Capital Market, Indian Capital Market- Major Issues, Rebound in Indian Capital market. Merchant Banking:  IPO , Listing procedure</w:t>
            </w:r>
          </w:p>
        </w:tc>
      </w:tr>
      <w:tr w:rsidR="001702FC" w:rsidRPr="00F801C4" w14:paraId="708EBC7F" w14:textId="77777777" w:rsidTr="00985E2B">
        <w:trPr>
          <w:trHeight w:val="49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A606C86" w14:textId="77777777" w:rsidR="001702FC" w:rsidRPr="001440B8" w:rsidRDefault="001702FC" w:rsidP="00985E2B">
            <w:pPr>
              <w:rPr>
                <w:rFonts w:ascii="Times New Roman" w:eastAsia="Times New Roman" w:hAnsi="Times New Roman" w:cs="Times New Roman"/>
                <w:sz w:val="28"/>
                <w:szCs w:val="28"/>
              </w:rPr>
            </w:pPr>
          </w:p>
        </w:tc>
        <w:tc>
          <w:tcPr>
            <w:tcW w:w="8021" w:type="dxa"/>
            <w:vMerge/>
            <w:tcBorders>
              <w:top w:val="nil"/>
              <w:left w:val="single" w:sz="4" w:space="0" w:color="auto"/>
              <w:bottom w:val="single" w:sz="4" w:space="0" w:color="auto"/>
              <w:right w:val="single" w:sz="4" w:space="0" w:color="auto"/>
            </w:tcBorders>
            <w:vAlign w:val="center"/>
          </w:tcPr>
          <w:p w14:paraId="20301B29" w14:textId="77777777" w:rsidR="001702FC" w:rsidRPr="002A6410" w:rsidRDefault="001702FC" w:rsidP="00985E2B">
            <w:pPr>
              <w:spacing w:before="100" w:beforeAutospacing="1" w:after="100" w:afterAutospacing="1"/>
              <w:jc w:val="both"/>
              <w:rPr>
                <w:rFonts w:ascii="Times New Roman" w:eastAsia="Times New Roman" w:hAnsi="Times New Roman" w:cs="Times New Roman"/>
                <w:sz w:val="28"/>
                <w:szCs w:val="28"/>
              </w:rPr>
            </w:pPr>
          </w:p>
        </w:tc>
      </w:tr>
      <w:tr w:rsidR="001702FC" w:rsidRPr="00F801C4" w14:paraId="051611A4" w14:textId="77777777" w:rsidTr="00985E2B">
        <w:trPr>
          <w:trHeight w:val="614"/>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EE254B7" w14:textId="77777777" w:rsidR="001702FC" w:rsidRPr="001440B8" w:rsidRDefault="001702FC" w:rsidP="00985E2B">
            <w:pPr>
              <w:rPr>
                <w:rFonts w:ascii="Times New Roman" w:eastAsia="Times New Roman" w:hAnsi="Times New Roman" w:cs="Times New Roman"/>
                <w:sz w:val="28"/>
                <w:szCs w:val="28"/>
              </w:rPr>
            </w:pPr>
          </w:p>
        </w:tc>
        <w:tc>
          <w:tcPr>
            <w:tcW w:w="8021" w:type="dxa"/>
            <w:vMerge/>
            <w:tcBorders>
              <w:top w:val="nil"/>
              <w:left w:val="single" w:sz="4" w:space="0" w:color="auto"/>
              <w:bottom w:val="single" w:sz="4" w:space="0" w:color="auto"/>
              <w:right w:val="single" w:sz="4" w:space="0" w:color="auto"/>
            </w:tcBorders>
            <w:vAlign w:val="center"/>
          </w:tcPr>
          <w:p w14:paraId="3BD8BEA2" w14:textId="77777777" w:rsidR="001702FC" w:rsidRPr="002A6410" w:rsidRDefault="001702FC" w:rsidP="00985E2B">
            <w:pPr>
              <w:spacing w:before="100" w:beforeAutospacing="1" w:after="100" w:afterAutospacing="1"/>
              <w:jc w:val="both"/>
              <w:rPr>
                <w:rFonts w:ascii="Times New Roman" w:eastAsia="Times New Roman" w:hAnsi="Times New Roman" w:cs="Times New Roman"/>
                <w:sz w:val="28"/>
                <w:szCs w:val="28"/>
              </w:rPr>
            </w:pPr>
          </w:p>
        </w:tc>
      </w:tr>
      <w:tr w:rsidR="001702FC" w:rsidRPr="00F801C4" w14:paraId="1C593208" w14:textId="77777777" w:rsidTr="00985E2B">
        <w:trPr>
          <w:trHeight w:val="1938"/>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3AAF6A50" w14:textId="77777777" w:rsidR="001702FC" w:rsidRPr="002A6410" w:rsidRDefault="001702FC" w:rsidP="00985E2B">
            <w:pPr>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June 2022</w:t>
            </w:r>
          </w:p>
        </w:tc>
        <w:tc>
          <w:tcPr>
            <w:tcW w:w="8021" w:type="dxa"/>
            <w:tcBorders>
              <w:top w:val="single" w:sz="4" w:space="0" w:color="auto"/>
              <w:left w:val="single" w:sz="4" w:space="0" w:color="auto"/>
              <w:bottom w:val="single" w:sz="4" w:space="0" w:color="auto"/>
              <w:right w:val="single" w:sz="4" w:space="0" w:color="auto"/>
            </w:tcBorders>
            <w:shd w:val="clear" w:color="auto" w:fill="auto"/>
          </w:tcPr>
          <w:p w14:paraId="768E5F91" w14:textId="77777777" w:rsidR="001702FC" w:rsidRPr="002A6410" w:rsidRDefault="001702FC" w:rsidP="00985E2B">
            <w:pPr>
              <w:jc w:val="both"/>
              <w:rPr>
                <w:rFonts w:ascii="Times New Roman" w:eastAsia="Times New Roman" w:hAnsi="Times New Roman" w:cs="Times New Roman"/>
                <w:sz w:val="28"/>
                <w:szCs w:val="28"/>
              </w:rPr>
            </w:pPr>
            <w:r w:rsidRPr="002A6410">
              <w:rPr>
                <w:rFonts w:ascii="Times New Roman" w:eastAsia="Times New Roman" w:hAnsi="Times New Roman" w:cs="Times New Roman"/>
                <w:sz w:val="28"/>
                <w:szCs w:val="28"/>
              </w:rPr>
              <w:t>Venture Capital: Meaning, Concept, Origin, Features, Importance, Activities, Scope, Initiative in India, Guidelines, Methods. Hire Purchase and Leasing: Meaning, Origin, Types, Legal Position, Hire Purchase and Leasing, Problems and Prospects of Leasing Industry in India. Revision of syllabus </w:t>
            </w:r>
          </w:p>
          <w:p w14:paraId="4EF53C14" w14:textId="77777777" w:rsidR="001702FC" w:rsidRPr="002A6410" w:rsidRDefault="001702FC" w:rsidP="00985E2B">
            <w:pPr>
              <w:rPr>
                <w:rFonts w:ascii="Times New Roman" w:eastAsia="Times New Roman" w:hAnsi="Times New Roman" w:cs="Times New Roman"/>
                <w:sz w:val="28"/>
                <w:szCs w:val="28"/>
              </w:rPr>
            </w:pPr>
          </w:p>
          <w:p w14:paraId="310EB597" w14:textId="77777777" w:rsidR="001702FC" w:rsidRPr="002A6410" w:rsidRDefault="001702FC" w:rsidP="00985E2B">
            <w:pPr>
              <w:rPr>
                <w:rFonts w:ascii="Times New Roman" w:eastAsia="Times New Roman" w:hAnsi="Times New Roman" w:cs="Times New Roman"/>
                <w:sz w:val="28"/>
                <w:szCs w:val="28"/>
              </w:rPr>
            </w:pPr>
          </w:p>
        </w:tc>
      </w:tr>
    </w:tbl>
    <w:p w14:paraId="24E11E05" w14:textId="77777777" w:rsidR="001702FC" w:rsidRDefault="001702FC" w:rsidP="001702FC">
      <w:pPr>
        <w:ind w:firstLine="720"/>
        <w:rPr>
          <w:rFonts w:ascii="Calibri" w:eastAsia="Times New Roman" w:hAnsi="Calibri" w:cs="Calibri"/>
          <w:b/>
          <w:bCs/>
          <w:sz w:val="24"/>
          <w:szCs w:val="24"/>
        </w:rPr>
      </w:pPr>
    </w:p>
    <w:p w14:paraId="6B4979BC" w14:textId="77777777" w:rsidR="001702FC" w:rsidRDefault="001702FC" w:rsidP="001702FC">
      <w:pPr>
        <w:ind w:firstLine="720"/>
        <w:rPr>
          <w:rFonts w:ascii="Calibri" w:eastAsia="Times New Roman" w:hAnsi="Calibri" w:cs="Calibri"/>
          <w:b/>
          <w:bCs/>
          <w:sz w:val="24"/>
          <w:szCs w:val="24"/>
        </w:rPr>
      </w:pPr>
    </w:p>
    <w:p w14:paraId="7CD00BEB" w14:textId="77777777" w:rsidR="001702FC" w:rsidRDefault="001702FC" w:rsidP="001702FC">
      <w:pPr>
        <w:ind w:firstLine="720"/>
      </w:pPr>
      <w:r w:rsidRPr="00F801C4">
        <w:rPr>
          <w:rFonts w:ascii="Calibri" w:eastAsia="Times New Roman" w:hAnsi="Calibri" w:cs="Calibri"/>
          <w:b/>
          <w:bCs/>
          <w:sz w:val="24"/>
          <w:szCs w:val="24"/>
        </w:rPr>
        <w:t>Signatur</w:t>
      </w:r>
      <w:r>
        <w:rPr>
          <w:rFonts w:ascii="Calibri" w:eastAsia="Times New Roman" w:hAnsi="Calibri" w:cs="Calibri"/>
          <w:b/>
          <w:bCs/>
          <w:sz w:val="24"/>
          <w:szCs w:val="24"/>
        </w:rPr>
        <w:t>e</w:t>
      </w:r>
    </w:p>
    <w:p w14:paraId="5466227E" w14:textId="77777777" w:rsidR="001702FC" w:rsidRDefault="001702FC" w:rsidP="001702FC"/>
    <w:p w14:paraId="6D4619CE" w14:textId="77777777" w:rsidR="001702FC" w:rsidRPr="00BF0456"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3558F277"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305A982C"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1E8C9AC4" w14:textId="77777777" w:rsidR="001702FC" w:rsidRPr="00D537CB" w:rsidRDefault="001702FC" w:rsidP="001702FC">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t>-</w:t>
      </w:r>
      <w:r w:rsidRPr="00D537CB">
        <w:rPr>
          <w:rFonts w:ascii="Times New Roman" w:hAnsi="Times New Roman" w:cs="Times New Roman"/>
          <w:b/>
          <w:bCs/>
          <w:sz w:val="28"/>
          <w:szCs w:val="28"/>
        </w:rPr>
        <w:t>Corporate Accounting- II</w:t>
      </w:r>
    </w:p>
    <w:p w14:paraId="131A0F52" w14:textId="77777777" w:rsidR="001702FC" w:rsidRPr="00064BC1" w:rsidRDefault="001702FC" w:rsidP="001702FC">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Ishwar Singh</w:t>
      </w:r>
    </w:p>
    <w:p w14:paraId="69CA8684" w14:textId="77777777" w:rsidR="001702FC" w:rsidRPr="003D01A3" w:rsidRDefault="001702FC" w:rsidP="001702FC">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D8015C" w14:paraId="4A362CC2" w14:textId="77777777" w:rsidTr="00985E2B">
        <w:trPr>
          <w:trHeight w:val="1367"/>
        </w:trPr>
        <w:tc>
          <w:tcPr>
            <w:tcW w:w="1696" w:type="dxa"/>
          </w:tcPr>
          <w:p w14:paraId="19976BF8"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6115BFCA"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Internal and External Reconstruction, Amalgamation</w:t>
            </w:r>
          </w:p>
          <w:p w14:paraId="1A6B9927"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 xml:space="preserve">Liquidation of Companies-I </w:t>
            </w:r>
          </w:p>
          <w:p w14:paraId="2CDF2ECF"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Assignment -I</w:t>
            </w:r>
          </w:p>
          <w:p w14:paraId="0913732D" w14:textId="77777777" w:rsidR="001702FC" w:rsidRPr="00D8015C" w:rsidRDefault="001702FC" w:rsidP="00985E2B">
            <w:pPr>
              <w:jc w:val="both"/>
              <w:rPr>
                <w:rFonts w:ascii="Times New Roman" w:hAnsi="Times New Roman" w:cs="Times New Roman"/>
                <w:sz w:val="28"/>
                <w:szCs w:val="28"/>
              </w:rPr>
            </w:pPr>
          </w:p>
        </w:tc>
      </w:tr>
      <w:tr w:rsidR="001702FC" w:rsidRPr="00D8015C" w14:paraId="3ADC2BFC" w14:textId="77777777" w:rsidTr="00985E2B">
        <w:trPr>
          <w:trHeight w:val="248"/>
        </w:trPr>
        <w:tc>
          <w:tcPr>
            <w:tcW w:w="1696" w:type="dxa"/>
          </w:tcPr>
          <w:p w14:paraId="1B5FFD26"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4C7F5925"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Liquidation of Companies – II</w:t>
            </w:r>
          </w:p>
          <w:p w14:paraId="4C8BBF13"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Accounts of Banking Companies</w:t>
            </w:r>
          </w:p>
          <w:p w14:paraId="282E258E"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Underwriting of Shares &amp; Debentures</w:t>
            </w:r>
          </w:p>
          <w:p w14:paraId="0D637069" w14:textId="77777777" w:rsidR="001702FC" w:rsidRPr="00D8015C" w:rsidRDefault="001702FC" w:rsidP="00985E2B">
            <w:pPr>
              <w:spacing w:before="240"/>
              <w:jc w:val="both"/>
              <w:rPr>
                <w:rFonts w:ascii="Times New Roman" w:hAnsi="Times New Roman" w:cs="Times New Roman"/>
                <w:sz w:val="28"/>
                <w:szCs w:val="28"/>
              </w:rPr>
            </w:pPr>
            <w:r w:rsidRPr="00991596">
              <w:rPr>
                <w:rFonts w:ascii="Times New Roman" w:hAnsi="Times New Roman" w:cs="Times New Roman"/>
                <w:sz w:val="28"/>
                <w:szCs w:val="28"/>
              </w:rPr>
              <w:t>Test-I</w:t>
            </w:r>
          </w:p>
        </w:tc>
      </w:tr>
      <w:tr w:rsidR="001702FC" w:rsidRPr="00D8015C" w14:paraId="09591EC5" w14:textId="77777777" w:rsidTr="00985E2B">
        <w:trPr>
          <w:trHeight w:val="1423"/>
        </w:trPr>
        <w:tc>
          <w:tcPr>
            <w:tcW w:w="1696" w:type="dxa"/>
          </w:tcPr>
          <w:p w14:paraId="2B903319"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560503AC"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Double Account System</w:t>
            </w:r>
          </w:p>
          <w:p w14:paraId="196AC32A" w14:textId="77777777" w:rsidR="001702FC" w:rsidRPr="00991596" w:rsidRDefault="001702FC" w:rsidP="00985E2B">
            <w:pPr>
              <w:ind w:left="360"/>
              <w:rPr>
                <w:rFonts w:ascii="Times New Roman" w:hAnsi="Times New Roman" w:cs="Times New Roman"/>
                <w:sz w:val="28"/>
                <w:szCs w:val="28"/>
              </w:rPr>
            </w:pPr>
            <w:r w:rsidRPr="00991596">
              <w:rPr>
                <w:rFonts w:ascii="Times New Roman" w:hAnsi="Times New Roman" w:cs="Times New Roman"/>
                <w:sz w:val="28"/>
                <w:szCs w:val="28"/>
              </w:rPr>
              <w:t>Accounts of Electricity Companies</w:t>
            </w:r>
          </w:p>
          <w:p w14:paraId="2FCDE864" w14:textId="77777777" w:rsidR="001702FC" w:rsidRPr="00D8015C" w:rsidRDefault="001702FC" w:rsidP="00985E2B">
            <w:pPr>
              <w:jc w:val="both"/>
              <w:rPr>
                <w:rFonts w:ascii="Times New Roman" w:hAnsi="Times New Roman" w:cs="Times New Roman"/>
                <w:sz w:val="28"/>
                <w:szCs w:val="28"/>
              </w:rPr>
            </w:pPr>
            <w:r w:rsidRPr="00991596">
              <w:rPr>
                <w:rFonts w:ascii="Times New Roman" w:hAnsi="Times New Roman" w:cs="Times New Roman"/>
                <w:sz w:val="28"/>
                <w:szCs w:val="28"/>
              </w:rPr>
              <w:t>Revision</w:t>
            </w:r>
          </w:p>
        </w:tc>
      </w:tr>
    </w:tbl>
    <w:p w14:paraId="3AFE2842" w14:textId="77777777" w:rsidR="001702FC" w:rsidRPr="00D8015C" w:rsidRDefault="001702FC" w:rsidP="001702FC">
      <w:pPr>
        <w:rPr>
          <w:rFonts w:ascii="Times New Roman" w:hAnsi="Times New Roman" w:cs="Times New Roman"/>
          <w:sz w:val="28"/>
          <w:szCs w:val="28"/>
        </w:rPr>
      </w:pPr>
    </w:p>
    <w:p w14:paraId="435B4AC3" w14:textId="77777777" w:rsidR="001702FC" w:rsidRPr="00D8015C" w:rsidRDefault="001702FC" w:rsidP="001702FC">
      <w:pPr>
        <w:rPr>
          <w:rFonts w:ascii="Times New Roman" w:hAnsi="Times New Roman" w:cs="Times New Roman"/>
          <w:sz w:val="28"/>
          <w:szCs w:val="28"/>
        </w:rPr>
      </w:pPr>
    </w:p>
    <w:p w14:paraId="204FEC10" w14:textId="77777777" w:rsidR="001702FC" w:rsidRPr="00D8015C" w:rsidRDefault="001702FC" w:rsidP="001702FC"/>
    <w:p w14:paraId="351FF7C2" w14:textId="77777777" w:rsidR="001702FC" w:rsidRPr="0097583E" w:rsidRDefault="001702FC" w:rsidP="001702FC">
      <w:pPr>
        <w:ind w:firstLine="720"/>
      </w:pPr>
      <w:r w:rsidRPr="00F801C4">
        <w:rPr>
          <w:rFonts w:ascii="Calibri" w:eastAsia="Times New Roman" w:hAnsi="Calibri" w:cs="Calibri"/>
          <w:b/>
          <w:bCs/>
          <w:sz w:val="24"/>
          <w:szCs w:val="24"/>
        </w:rPr>
        <w:t>Signature</w:t>
      </w:r>
    </w:p>
    <w:p w14:paraId="26708E11" w14:textId="77777777" w:rsidR="001702FC" w:rsidRDefault="001702FC" w:rsidP="001702FC">
      <w:pPr>
        <w:jc w:val="center"/>
        <w:rPr>
          <w:b/>
          <w:sz w:val="32"/>
          <w:u w:val="thick"/>
        </w:rPr>
      </w:pPr>
    </w:p>
    <w:p w14:paraId="4706EBAE" w14:textId="77777777" w:rsidR="001702FC" w:rsidRDefault="001702FC" w:rsidP="001702FC">
      <w:pPr>
        <w:rPr>
          <w:b/>
          <w:sz w:val="32"/>
          <w:u w:val="thick"/>
        </w:rPr>
      </w:pPr>
    </w:p>
    <w:p w14:paraId="6F8C5351" w14:textId="77777777" w:rsidR="001702FC" w:rsidRDefault="001702FC" w:rsidP="001702FC">
      <w:pPr>
        <w:spacing w:line="276" w:lineRule="auto"/>
        <w:jc w:val="center"/>
        <w:rPr>
          <w:rFonts w:ascii="Times New Roman" w:hAnsi="Times New Roman" w:cs="Times New Roman"/>
          <w:b/>
          <w:bCs/>
          <w:sz w:val="36"/>
          <w:szCs w:val="36"/>
          <w:u w:val="single"/>
        </w:rPr>
      </w:pPr>
    </w:p>
    <w:p w14:paraId="756533D9" w14:textId="77777777" w:rsidR="001702FC" w:rsidRDefault="001702FC" w:rsidP="001702FC">
      <w:pPr>
        <w:spacing w:line="276" w:lineRule="auto"/>
        <w:jc w:val="center"/>
        <w:rPr>
          <w:rFonts w:ascii="Times New Roman" w:hAnsi="Times New Roman" w:cs="Times New Roman"/>
          <w:b/>
          <w:bCs/>
          <w:sz w:val="36"/>
          <w:szCs w:val="36"/>
          <w:u w:val="single"/>
        </w:rPr>
      </w:pPr>
    </w:p>
    <w:p w14:paraId="4682FB8D" w14:textId="77777777" w:rsidR="001702FC" w:rsidRDefault="001702FC" w:rsidP="001702FC">
      <w:pPr>
        <w:spacing w:line="276" w:lineRule="auto"/>
        <w:jc w:val="center"/>
        <w:rPr>
          <w:rFonts w:ascii="Times New Roman" w:hAnsi="Times New Roman" w:cs="Times New Roman"/>
          <w:b/>
          <w:bCs/>
          <w:sz w:val="36"/>
          <w:szCs w:val="36"/>
          <w:u w:val="single"/>
        </w:rPr>
      </w:pPr>
    </w:p>
    <w:p w14:paraId="29F92378" w14:textId="77777777" w:rsidR="001702FC" w:rsidRDefault="001702FC" w:rsidP="001702FC">
      <w:pPr>
        <w:spacing w:line="276" w:lineRule="auto"/>
        <w:jc w:val="center"/>
        <w:rPr>
          <w:rFonts w:ascii="Times New Roman" w:hAnsi="Times New Roman" w:cs="Times New Roman"/>
          <w:b/>
          <w:bCs/>
          <w:sz w:val="36"/>
          <w:szCs w:val="36"/>
          <w:u w:val="single"/>
        </w:rPr>
      </w:pPr>
    </w:p>
    <w:p w14:paraId="55D284DD" w14:textId="77777777" w:rsidR="001702FC" w:rsidRDefault="001702FC" w:rsidP="001702FC">
      <w:pPr>
        <w:spacing w:line="276" w:lineRule="auto"/>
        <w:jc w:val="center"/>
        <w:rPr>
          <w:rFonts w:ascii="Times New Roman" w:hAnsi="Times New Roman" w:cs="Times New Roman"/>
          <w:b/>
          <w:bCs/>
          <w:sz w:val="36"/>
          <w:szCs w:val="36"/>
          <w:u w:val="single"/>
        </w:rPr>
      </w:pPr>
    </w:p>
    <w:p w14:paraId="083FFD10" w14:textId="77777777" w:rsidR="001702FC" w:rsidRDefault="001702FC" w:rsidP="001702FC">
      <w:pPr>
        <w:spacing w:line="276" w:lineRule="auto"/>
        <w:jc w:val="center"/>
        <w:rPr>
          <w:rFonts w:ascii="Times New Roman" w:hAnsi="Times New Roman" w:cs="Times New Roman"/>
          <w:b/>
          <w:bCs/>
          <w:sz w:val="36"/>
          <w:szCs w:val="36"/>
          <w:u w:val="single"/>
        </w:rPr>
      </w:pPr>
    </w:p>
    <w:p w14:paraId="19DBFC12" w14:textId="77777777" w:rsidR="001702FC" w:rsidRDefault="001702FC" w:rsidP="001702FC">
      <w:pPr>
        <w:spacing w:line="276" w:lineRule="auto"/>
        <w:jc w:val="center"/>
        <w:rPr>
          <w:rFonts w:ascii="Times New Roman" w:hAnsi="Times New Roman" w:cs="Times New Roman"/>
          <w:b/>
          <w:bCs/>
          <w:sz w:val="36"/>
          <w:szCs w:val="36"/>
          <w:u w:val="single"/>
        </w:rPr>
      </w:pPr>
    </w:p>
    <w:p w14:paraId="27620D4A" w14:textId="77777777" w:rsidR="001702FC" w:rsidRDefault="001702FC" w:rsidP="001702FC">
      <w:pPr>
        <w:spacing w:line="276" w:lineRule="auto"/>
        <w:jc w:val="center"/>
        <w:rPr>
          <w:rFonts w:ascii="Times New Roman" w:hAnsi="Times New Roman" w:cs="Times New Roman"/>
          <w:b/>
          <w:bCs/>
          <w:sz w:val="36"/>
          <w:szCs w:val="36"/>
          <w:u w:val="single"/>
        </w:rPr>
      </w:pPr>
    </w:p>
    <w:p w14:paraId="77A4A60C" w14:textId="77777777" w:rsidR="001702FC" w:rsidRDefault="001702FC" w:rsidP="001702FC">
      <w:pPr>
        <w:spacing w:line="276" w:lineRule="auto"/>
        <w:jc w:val="center"/>
        <w:rPr>
          <w:rFonts w:ascii="Times New Roman" w:hAnsi="Times New Roman" w:cs="Times New Roman"/>
          <w:b/>
          <w:bCs/>
          <w:sz w:val="36"/>
          <w:szCs w:val="36"/>
          <w:u w:val="single"/>
        </w:rPr>
      </w:pPr>
    </w:p>
    <w:p w14:paraId="02831638" w14:textId="77777777" w:rsidR="001702FC" w:rsidRDefault="001702FC" w:rsidP="001702FC">
      <w:pPr>
        <w:spacing w:line="276" w:lineRule="auto"/>
        <w:jc w:val="center"/>
        <w:rPr>
          <w:rFonts w:ascii="Times New Roman" w:hAnsi="Times New Roman" w:cs="Times New Roman"/>
          <w:b/>
          <w:bCs/>
          <w:sz w:val="36"/>
          <w:szCs w:val="36"/>
          <w:u w:val="single"/>
        </w:rPr>
      </w:pPr>
    </w:p>
    <w:p w14:paraId="79F81F8F" w14:textId="77777777" w:rsidR="001702FC" w:rsidRDefault="001702FC" w:rsidP="001702FC">
      <w:pPr>
        <w:spacing w:line="276" w:lineRule="auto"/>
        <w:jc w:val="center"/>
        <w:rPr>
          <w:rFonts w:ascii="Times New Roman" w:hAnsi="Times New Roman" w:cs="Times New Roman"/>
          <w:b/>
          <w:bCs/>
          <w:sz w:val="36"/>
          <w:szCs w:val="36"/>
          <w:u w:val="single"/>
        </w:rPr>
      </w:pPr>
    </w:p>
    <w:p w14:paraId="3EDF9A27" w14:textId="77777777" w:rsidR="001702FC" w:rsidRPr="006B08FA" w:rsidRDefault="001702FC" w:rsidP="001702FC">
      <w:pPr>
        <w:spacing w:line="276" w:lineRule="auto"/>
        <w:jc w:val="center"/>
        <w:rPr>
          <w:rFonts w:ascii="Times New Roman" w:hAnsi="Times New Roman" w:cs="Times New Roman"/>
          <w:b/>
          <w:bCs/>
          <w:sz w:val="36"/>
          <w:szCs w:val="36"/>
          <w:u w:val="single"/>
        </w:rPr>
      </w:pPr>
      <w:r w:rsidRPr="006B08FA">
        <w:rPr>
          <w:rFonts w:ascii="Times New Roman" w:hAnsi="Times New Roman" w:cs="Times New Roman"/>
          <w:b/>
          <w:bCs/>
          <w:sz w:val="36"/>
          <w:szCs w:val="36"/>
          <w:u w:val="single"/>
        </w:rPr>
        <w:t>Lesson Plan</w:t>
      </w:r>
    </w:p>
    <w:p w14:paraId="2329959F" w14:textId="77777777" w:rsidR="001702FC" w:rsidRPr="006B08FA" w:rsidRDefault="001702FC" w:rsidP="001702FC">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Session 2021-22(Even)</w:t>
      </w:r>
    </w:p>
    <w:p w14:paraId="0D5DCB3B"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624A616F" w14:textId="77777777" w:rsidR="001702FC" w:rsidRPr="006B08FA" w:rsidRDefault="001702FC" w:rsidP="001702FC">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Subject:</w:t>
      </w:r>
      <w:r w:rsidRPr="00420A69">
        <w:rPr>
          <w:rFonts w:ascii="Times New Roman" w:hAnsi="Times New Roman" w:cs="Times New Roman"/>
          <w:b/>
          <w:bCs/>
          <w:sz w:val="28"/>
          <w:szCs w:val="28"/>
        </w:rPr>
        <w:t>Company Law –II ( Code: BCH-4-03)</w:t>
      </w:r>
    </w:p>
    <w:p w14:paraId="5A88D8B5" w14:textId="77777777" w:rsidR="001702FC" w:rsidRPr="00420A69" w:rsidRDefault="001702FC" w:rsidP="001702FC">
      <w:pPr>
        <w:jc w:val="center"/>
        <w:rPr>
          <w:rFonts w:ascii="Times New Roman" w:hAnsi="Times New Roman" w:cs="Times New Roman"/>
          <w:b/>
          <w:bCs/>
          <w:sz w:val="28"/>
          <w:szCs w:val="28"/>
        </w:rPr>
      </w:pPr>
      <w:r w:rsidRPr="00420A69">
        <w:rPr>
          <w:rFonts w:ascii="Times New Roman" w:hAnsi="Times New Roman" w:cs="Times New Roman"/>
          <w:b/>
          <w:bCs/>
          <w:sz w:val="28"/>
          <w:szCs w:val="28"/>
        </w:rPr>
        <w:t>Name of the Teacher:Dr. Sunita Arora</w:t>
      </w:r>
    </w:p>
    <w:p w14:paraId="4EEE7B7C" w14:textId="77777777" w:rsidR="001702FC" w:rsidRPr="00372A85" w:rsidRDefault="001702FC" w:rsidP="001702FC">
      <w:pPr>
        <w:spacing w:line="276" w:lineRule="auto"/>
        <w:jc w:val="center"/>
        <w:rPr>
          <w:bCs/>
          <w:sz w:val="28"/>
          <w:szCs w:val="28"/>
        </w:rPr>
      </w:pPr>
    </w:p>
    <w:p w14:paraId="2E0414D2" w14:textId="77777777" w:rsidR="001702FC" w:rsidRPr="00FA4B12" w:rsidRDefault="001702FC" w:rsidP="001702FC">
      <w:pPr>
        <w:jc w:val="center"/>
        <w:rPr>
          <w:b/>
          <w:sz w:val="24"/>
          <w:szCs w:val="24"/>
        </w:rPr>
      </w:pPr>
    </w:p>
    <w:tbl>
      <w:tblPr>
        <w:tblW w:w="9744"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735"/>
        <w:gridCol w:w="9009"/>
      </w:tblGrid>
      <w:tr w:rsidR="001702FC" w:rsidRPr="00FA4B12" w14:paraId="2AA24080" w14:textId="77777777" w:rsidTr="00985E2B">
        <w:trPr>
          <w:trHeight w:val="356"/>
        </w:trPr>
        <w:tc>
          <w:tcPr>
            <w:tcW w:w="735" w:type="dxa"/>
          </w:tcPr>
          <w:p w14:paraId="6D9F8EC8" w14:textId="77777777" w:rsidR="001702FC" w:rsidRPr="0039155C" w:rsidRDefault="001702FC" w:rsidP="00985E2B">
            <w:pPr>
              <w:widowControl/>
              <w:autoSpaceDE/>
              <w:autoSpaceDN/>
              <w:rPr>
                <w:sz w:val="24"/>
                <w:szCs w:val="24"/>
              </w:rPr>
            </w:pPr>
            <w:r w:rsidRPr="0039155C">
              <w:rPr>
                <w:sz w:val="24"/>
                <w:szCs w:val="24"/>
              </w:rPr>
              <w:t>Date</w:t>
            </w:r>
          </w:p>
        </w:tc>
        <w:tc>
          <w:tcPr>
            <w:tcW w:w="9009" w:type="dxa"/>
          </w:tcPr>
          <w:p w14:paraId="1D358E56" w14:textId="77777777" w:rsidR="001702FC" w:rsidRPr="0039155C" w:rsidRDefault="001702FC" w:rsidP="00985E2B">
            <w:pPr>
              <w:widowControl/>
              <w:autoSpaceDE/>
              <w:autoSpaceDN/>
              <w:rPr>
                <w:sz w:val="24"/>
                <w:szCs w:val="24"/>
              </w:rPr>
            </w:pPr>
            <w:r w:rsidRPr="0039155C">
              <w:rPr>
                <w:sz w:val="24"/>
                <w:szCs w:val="24"/>
              </w:rPr>
              <w:t>Particulars</w:t>
            </w:r>
          </w:p>
        </w:tc>
      </w:tr>
      <w:tr w:rsidR="001702FC" w:rsidRPr="00FA4B12" w14:paraId="3796F255" w14:textId="77777777" w:rsidTr="00985E2B">
        <w:trPr>
          <w:trHeight w:val="1835"/>
        </w:trPr>
        <w:tc>
          <w:tcPr>
            <w:tcW w:w="735" w:type="dxa"/>
          </w:tcPr>
          <w:p w14:paraId="2D913E60" w14:textId="77777777" w:rsidR="001702FC" w:rsidRPr="0039155C" w:rsidRDefault="001702FC" w:rsidP="00985E2B">
            <w:pPr>
              <w:widowControl/>
              <w:autoSpaceDE/>
              <w:autoSpaceDN/>
              <w:rPr>
                <w:sz w:val="24"/>
                <w:szCs w:val="24"/>
              </w:rPr>
            </w:pPr>
            <w:r w:rsidRPr="0039155C">
              <w:rPr>
                <w:sz w:val="24"/>
                <w:szCs w:val="24"/>
              </w:rPr>
              <w:t>April, 2022</w:t>
            </w:r>
          </w:p>
        </w:tc>
        <w:tc>
          <w:tcPr>
            <w:tcW w:w="9009" w:type="dxa"/>
          </w:tcPr>
          <w:p w14:paraId="3812B47A" w14:textId="77777777" w:rsidR="001702FC" w:rsidRPr="00BE702C" w:rsidRDefault="001702FC" w:rsidP="00985E2B">
            <w:pPr>
              <w:jc w:val="both"/>
              <w:rPr>
                <w:rFonts w:ascii="Times New Roman" w:eastAsia="Calibri" w:hAnsi="Times New Roman" w:cs="Times New Roman"/>
                <w:sz w:val="28"/>
                <w:szCs w:val="28"/>
              </w:rPr>
            </w:pPr>
            <w:r w:rsidRPr="00BE702C">
              <w:rPr>
                <w:rFonts w:ascii="Times New Roman" w:hAnsi="Times New Roman" w:cs="Times New Roman"/>
                <w:sz w:val="28"/>
                <w:szCs w:val="28"/>
              </w:rPr>
              <w:t>Depository System –meaning and importance; Shares: -; Types of shares (add); Allotment of Shares;; Transfer and Transmission of shares; Paperless Trading – Benefits and Procedure; Need for educating investors</w:t>
            </w:r>
          </w:p>
          <w:p w14:paraId="40A290B9" w14:textId="77777777" w:rsidR="001702FC" w:rsidRPr="00BE702C" w:rsidRDefault="001702FC" w:rsidP="00985E2B">
            <w:pPr>
              <w:widowControl/>
              <w:autoSpaceDE/>
              <w:autoSpaceDN/>
              <w:jc w:val="both"/>
              <w:rPr>
                <w:rFonts w:ascii="Times New Roman" w:hAnsi="Times New Roman" w:cs="Times New Roman"/>
                <w:sz w:val="28"/>
                <w:szCs w:val="28"/>
              </w:rPr>
            </w:pPr>
            <w:r w:rsidRPr="00BE702C">
              <w:rPr>
                <w:rFonts w:ascii="Times New Roman" w:hAnsi="Times New Roman" w:cs="Times New Roman"/>
                <w:sz w:val="28"/>
                <w:szCs w:val="28"/>
              </w:rPr>
              <w:t>Meeting of Company: - Essentials of valid meeting; meetings of Shareholders: - Annual general meeting; Extra-ordinary general meeting; meetings of board of directors; Proxy; Voting, Notice, Agenda and Minutes of meetings.</w:t>
            </w:r>
          </w:p>
        </w:tc>
      </w:tr>
      <w:tr w:rsidR="001702FC" w:rsidRPr="00FA4B12" w14:paraId="07891EC6" w14:textId="77777777" w:rsidTr="00985E2B">
        <w:trPr>
          <w:trHeight w:val="1469"/>
        </w:trPr>
        <w:tc>
          <w:tcPr>
            <w:tcW w:w="735" w:type="dxa"/>
          </w:tcPr>
          <w:p w14:paraId="34DB7AA6" w14:textId="77777777" w:rsidR="001702FC" w:rsidRPr="0039155C" w:rsidRDefault="001702FC" w:rsidP="00985E2B">
            <w:pPr>
              <w:widowControl/>
              <w:autoSpaceDE/>
              <w:autoSpaceDN/>
              <w:rPr>
                <w:sz w:val="24"/>
                <w:szCs w:val="24"/>
              </w:rPr>
            </w:pPr>
            <w:r w:rsidRPr="0039155C">
              <w:rPr>
                <w:sz w:val="24"/>
                <w:szCs w:val="24"/>
              </w:rPr>
              <w:t>May, 2022</w:t>
            </w:r>
          </w:p>
        </w:tc>
        <w:tc>
          <w:tcPr>
            <w:tcW w:w="9009" w:type="dxa"/>
          </w:tcPr>
          <w:p w14:paraId="62FD0EFD" w14:textId="77777777" w:rsidR="001702FC" w:rsidRPr="00BE702C" w:rsidRDefault="001702FC" w:rsidP="00985E2B">
            <w:pPr>
              <w:jc w:val="both"/>
              <w:rPr>
                <w:rFonts w:ascii="Times New Roman" w:eastAsia="Calibri" w:hAnsi="Times New Roman" w:cs="Times New Roman"/>
                <w:sz w:val="28"/>
                <w:szCs w:val="28"/>
              </w:rPr>
            </w:pPr>
            <w:r w:rsidRPr="00BE702C">
              <w:rPr>
                <w:rFonts w:ascii="Times New Roman" w:hAnsi="Times New Roman" w:cs="Times New Roman"/>
                <w:sz w:val="28"/>
                <w:szCs w:val="28"/>
              </w:rPr>
              <w:t>Directors: - Duties, Powers, Liabilities, Appointment and removal of directors. Winding Up: - Meaning; Winding up by the Tribunal-Petition for winding up; Voluntary winding up; Powers and Duties of company Liquidator, consequences of winding up.</w:t>
            </w:r>
          </w:p>
          <w:p w14:paraId="2134F433" w14:textId="77777777" w:rsidR="001702FC" w:rsidRPr="00BE702C" w:rsidRDefault="001702FC" w:rsidP="00985E2B">
            <w:pPr>
              <w:widowControl/>
              <w:autoSpaceDE/>
              <w:autoSpaceDN/>
              <w:jc w:val="both"/>
              <w:rPr>
                <w:rFonts w:ascii="Times New Roman" w:hAnsi="Times New Roman" w:cs="Times New Roman"/>
                <w:sz w:val="28"/>
                <w:szCs w:val="28"/>
              </w:rPr>
            </w:pPr>
          </w:p>
        </w:tc>
      </w:tr>
      <w:tr w:rsidR="001702FC" w:rsidRPr="00FA4B12" w14:paraId="33454285" w14:textId="77777777" w:rsidTr="00985E2B">
        <w:trPr>
          <w:trHeight w:val="1995"/>
        </w:trPr>
        <w:tc>
          <w:tcPr>
            <w:tcW w:w="735" w:type="dxa"/>
          </w:tcPr>
          <w:p w14:paraId="326E4807" w14:textId="77777777" w:rsidR="001702FC" w:rsidRPr="0039155C" w:rsidRDefault="001702FC" w:rsidP="00985E2B">
            <w:pPr>
              <w:widowControl/>
              <w:autoSpaceDE/>
              <w:autoSpaceDN/>
              <w:rPr>
                <w:sz w:val="24"/>
                <w:szCs w:val="24"/>
              </w:rPr>
            </w:pPr>
            <w:r w:rsidRPr="0039155C">
              <w:rPr>
                <w:sz w:val="24"/>
                <w:szCs w:val="24"/>
              </w:rPr>
              <w:t>June, 2022</w:t>
            </w:r>
          </w:p>
        </w:tc>
        <w:tc>
          <w:tcPr>
            <w:tcW w:w="9009" w:type="dxa"/>
          </w:tcPr>
          <w:p w14:paraId="4BCE13ED" w14:textId="77777777" w:rsidR="001702FC" w:rsidRPr="00BE702C" w:rsidRDefault="001702FC" w:rsidP="00985E2B">
            <w:pPr>
              <w:jc w:val="both"/>
              <w:rPr>
                <w:rFonts w:ascii="Times New Roman" w:eastAsia="Calibri" w:hAnsi="Times New Roman" w:cs="Times New Roman"/>
                <w:sz w:val="28"/>
                <w:szCs w:val="28"/>
              </w:rPr>
            </w:pPr>
            <w:r w:rsidRPr="00BE702C">
              <w:rPr>
                <w:rFonts w:ascii="Times New Roman" w:hAnsi="Times New Roman" w:cs="Times New Roman"/>
                <w:sz w:val="28"/>
                <w:szCs w:val="28"/>
              </w:rPr>
              <w:t>Share capital: - Meaning and forms of capital; Alteration of share capital; Reduction of share capital; Further issue of share capital; Rights of pre-emption of shares. Shareholders and Members: - Difference between Shareholders and members; Modes of acquiring membership; termination of membership; who may be members? Rights and Liabilities of members</w:t>
            </w:r>
          </w:p>
          <w:p w14:paraId="3BDF4DB4" w14:textId="77777777" w:rsidR="001702FC" w:rsidRPr="00BE702C" w:rsidRDefault="001702FC" w:rsidP="00985E2B">
            <w:pPr>
              <w:jc w:val="both"/>
              <w:rPr>
                <w:rFonts w:ascii="Times New Roman" w:hAnsi="Times New Roman" w:cs="Times New Roman"/>
                <w:sz w:val="28"/>
                <w:szCs w:val="28"/>
              </w:rPr>
            </w:pPr>
            <w:r w:rsidRPr="00BE702C">
              <w:rPr>
                <w:rFonts w:ascii="Times New Roman" w:hAnsi="Times New Roman" w:cs="Times New Roman"/>
                <w:sz w:val="28"/>
                <w:szCs w:val="28"/>
              </w:rPr>
              <w:t>Presentations</w:t>
            </w:r>
          </w:p>
          <w:p w14:paraId="00B4CDBB" w14:textId="77777777" w:rsidR="001702FC" w:rsidRPr="00BE702C" w:rsidRDefault="001702FC" w:rsidP="00985E2B">
            <w:pPr>
              <w:widowControl/>
              <w:autoSpaceDE/>
              <w:autoSpaceDN/>
              <w:jc w:val="both"/>
              <w:rPr>
                <w:rFonts w:ascii="Times New Roman" w:hAnsi="Times New Roman" w:cs="Times New Roman"/>
                <w:sz w:val="28"/>
                <w:szCs w:val="28"/>
              </w:rPr>
            </w:pPr>
            <w:r w:rsidRPr="00BE702C">
              <w:rPr>
                <w:rFonts w:ascii="Times New Roman" w:hAnsi="Times New Roman" w:cs="Times New Roman"/>
                <w:sz w:val="28"/>
                <w:szCs w:val="28"/>
              </w:rPr>
              <w:t>Revision and Tests</w:t>
            </w:r>
          </w:p>
        </w:tc>
      </w:tr>
    </w:tbl>
    <w:p w14:paraId="0315BC04" w14:textId="77777777" w:rsidR="001702FC" w:rsidRDefault="001702FC" w:rsidP="001702FC">
      <w:pPr>
        <w:spacing w:line="276" w:lineRule="auto"/>
        <w:rPr>
          <w:b/>
          <w:bCs/>
          <w:sz w:val="36"/>
          <w:szCs w:val="36"/>
          <w:u w:val="single"/>
        </w:rPr>
      </w:pPr>
    </w:p>
    <w:p w14:paraId="73DAA04E" w14:textId="77777777" w:rsidR="001702FC" w:rsidRDefault="001702FC" w:rsidP="001702FC">
      <w:pPr>
        <w:spacing w:line="276" w:lineRule="auto"/>
        <w:rPr>
          <w:b/>
          <w:bCs/>
          <w:sz w:val="36"/>
          <w:szCs w:val="36"/>
          <w:u w:val="single"/>
        </w:rPr>
      </w:pPr>
    </w:p>
    <w:p w14:paraId="2544D766" w14:textId="77777777" w:rsidR="001702FC" w:rsidRDefault="001702FC" w:rsidP="001702FC">
      <w:pPr>
        <w:spacing w:line="276" w:lineRule="auto"/>
        <w:ind w:firstLine="720"/>
        <w:rPr>
          <w:rFonts w:ascii="Times New Roman" w:hAnsi="Times New Roman" w:cs="Times New Roman"/>
          <w:b/>
          <w:bCs/>
          <w:sz w:val="36"/>
          <w:szCs w:val="36"/>
          <w:u w:val="single"/>
        </w:rPr>
      </w:pPr>
      <w:r w:rsidRPr="00F801C4">
        <w:rPr>
          <w:rFonts w:ascii="Calibri" w:eastAsia="Times New Roman" w:hAnsi="Calibri" w:cs="Calibri"/>
          <w:b/>
          <w:bCs/>
          <w:sz w:val="24"/>
          <w:szCs w:val="24"/>
        </w:rPr>
        <w:t>Signature</w:t>
      </w:r>
    </w:p>
    <w:p w14:paraId="5D082B03" w14:textId="77777777" w:rsidR="001702FC" w:rsidRDefault="001702FC" w:rsidP="001702FC">
      <w:pPr>
        <w:spacing w:line="276" w:lineRule="auto"/>
        <w:jc w:val="center"/>
        <w:rPr>
          <w:rFonts w:ascii="Times New Roman" w:hAnsi="Times New Roman" w:cs="Times New Roman"/>
          <w:b/>
          <w:bCs/>
          <w:sz w:val="36"/>
          <w:szCs w:val="36"/>
          <w:u w:val="single"/>
        </w:rPr>
      </w:pPr>
    </w:p>
    <w:p w14:paraId="1D66EC75" w14:textId="77777777" w:rsidR="001702FC" w:rsidRDefault="001702FC" w:rsidP="001702FC">
      <w:pPr>
        <w:spacing w:line="276" w:lineRule="auto"/>
        <w:jc w:val="center"/>
        <w:rPr>
          <w:rFonts w:ascii="Times New Roman" w:hAnsi="Times New Roman" w:cs="Times New Roman"/>
          <w:b/>
          <w:bCs/>
          <w:sz w:val="36"/>
          <w:szCs w:val="36"/>
          <w:u w:val="single"/>
        </w:rPr>
      </w:pPr>
    </w:p>
    <w:p w14:paraId="1089FA3B" w14:textId="77777777" w:rsidR="001702FC" w:rsidRDefault="001702FC" w:rsidP="001702FC">
      <w:pPr>
        <w:spacing w:line="276" w:lineRule="auto"/>
        <w:jc w:val="center"/>
        <w:rPr>
          <w:rFonts w:ascii="Times New Roman" w:hAnsi="Times New Roman" w:cs="Times New Roman"/>
          <w:b/>
          <w:bCs/>
          <w:sz w:val="36"/>
          <w:szCs w:val="36"/>
          <w:u w:val="single"/>
        </w:rPr>
      </w:pPr>
    </w:p>
    <w:p w14:paraId="185165FA" w14:textId="77777777" w:rsidR="001702FC" w:rsidRDefault="001702FC" w:rsidP="001702FC">
      <w:pPr>
        <w:spacing w:line="276" w:lineRule="auto"/>
        <w:jc w:val="center"/>
        <w:rPr>
          <w:rFonts w:ascii="Times New Roman" w:hAnsi="Times New Roman" w:cs="Times New Roman"/>
          <w:b/>
          <w:bCs/>
          <w:sz w:val="36"/>
          <w:szCs w:val="36"/>
          <w:u w:val="single"/>
        </w:rPr>
      </w:pPr>
    </w:p>
    <w:p w14:paraId="05C1F8AC" w14:textId="77777777" w:rsidR="001702FC" w:rsidRDefault="001702FC" w:rsidP="001702FC">
      <w:pPr>
        <w:spacing w:line="276" w:lineRule="auto"/>
        <w:jc w:val="center"/>
        <w:rPr>
          <w:rFonts w:ascii="Times New Roman" w:hAnsi="Times New Roman" w:cs="Times New Roman"/>
          <w:b/>
          <w:bCs/>
          <w:sz w:val="36"/>
          <w:szCs w:val="36"/>
          <w:u w:val="single"/>
        </w:rPr>
      </w:pPr>
    </w:p>
    <w:p w14:paraId="7D6D9195" w14:textId="77777777" w:rsidR="001702FC" w:rsidRDefault="001702FC" w:rsidP="001702FC">
      <w:pPr>
        <w:spacing w:line="276" w:lineRule="auto"/>
        <w:jc w:val="center"/>
        <w:rPr>
          <w:rFonts w:ascii="Times New Roman" w:hAnsi="Times New Roman" w:cs="Times New Roman"/>
          <w:b/>
          <w:bCs/>
          <w:sz w:val="36"/>
          <w:szCs w:val="36"/>
          <w:u w:val="single"/>
        </w:rPr>
      </w:pPr>
    </w:p>
    <w:p w14:paraId="6F76FCAF" w14:textId="77777777" w:rsidR="001702FC" w:rsidRPr="00DA15A7"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42C8B3A5"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28A09457"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33678774" w14:textId="77777777" w:rsidR="001702FC" w:rsidRDefault="001702FC" w:rsidP="001702FC">
      <w:pPr>
        <w:jc w:val="center"/>
        <w:rPr>
          <w:rFonts w:ascii="Times New Roman" w:hAnsi="Times New Roman" w:cs="Times New Roman"/>
          <w:b/>
          <w:bCs/>
          <w:sz w:val="28"/>
          <w:szCs w:val="28"/>
        </w:rPr>
      </w:pPr>
      <w:r>
        <w:rPr>
          <w:rFonts w:ascii="Times New Roman" w:hAnsi="Times New Roman" w:cs="Times New Roman"/>
          <w:b/>
          <w:bCs/>
          <w:sz w:val="28"/>
          <w:szCs w:val="28"/>
        </w:rPr>
        <w:t>Subject:</w:t>
      </w:r>
      <w:r w:rsidRPr="00BE702C">
        <w:rPr>
          <w:rFonts w:ascii="Times New Roman" w:hAnsi="Times New Roman" w:cs="Times New Roman"/>
          <w:b/>
          <w:bCs/>
          <w:sz w:val="28"/>
          <w:szCs w:val="28"/>
        </w:rPr>
        <w:t xml:space="preserve"> Business Ethics</w:t>
      </w:r>
    </w:p>
    <w:p w14:paraId="25C4294F" w14:textId="77777777" w:rsidR="001702FC" w:rsidRPr="00064BC1" w:rsidRDefault="001702FC" w:rsidP="001702FC">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hAnsi="Times New Roman" w:cs="Times New Roman"/>
          <w:b/>
          <w:bCs/>
          <w:sz w:val="28"/>
          <w:szCs w:val="28"/>
        </w:rPr>
        <w:t>Poonam</w:t>
      </w:r>
    </w:p>
    <w:p w14:paraId="71719011" w14:textId="77777777" w:rsidR="001702FC" w:rsidRPr="003D01A3" w:rsidRDefault="001702FC" w:rsidP="001702FC">
      <w:pPr>
        <w:rPr>
          <w:rFonts w:ascii="Times New Roman" w:hAnsi="Times New Roman" w:cs="Times New Roman"/>
        </w:rPr>
      </w:pPr>
    </w:p>
    <w:tbl>
      <w:tblPr>
        <w:tblW w:w="1010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8398"/>
      </w:tblGrid>
      <w:tr w:rsidR="001702FC" w:rsidRPr="00C26168" w14:paraId="61E2EA50" w14:textId="77777777" w:rsidTr="00985E2B">
        <w:trPr>
          <w:trHeight w:val="1436"/>
        </w:trPr>
        <w:tc>
          <w:tcPr>
            <w:tcW w:w="1711" w:type="dxa"/>
          </w:tcPr>
          <w:p w14:paraId="2CB0CA3F"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98" w:type="dxa"/>
          </w:tcPr>
          <w:p w14:paraId="154BA649" w14:textId="77777777" w:rsidR="001702FC" w:rsidRPr="00901521" w:rsidRDefault="001702FC" w:rsidP="00985E2B">
            <w:pPr>
              <w:jc w:val="both"/>
              <w:rPr>
                <w:rFonts w:ascii="Times New Roman" w:hAnsi="Times New Roman" w:cs="Times New Roman"/>
                <w:sz w:val="28"/>
                <w:szCs w:val="28"/>
              </w:rPr>
            </w:pPr>
            <w:r w:rsidRPr="00901521">
              <w:rPr>
                <w:rFonts w:ascii="Times New Roman" w:hAnsi="Times New Roman" w:cs="Times New Roman"/>
                <w:sz w:val="28"/>
                <w:szCs w:val="28"/>
              </w:rPr>
              <w:t>Thinking conceptually about Politics: Liberty, Equality, Justice, Rights and Recognition, The idea of a good society. Concept of Business Ethics.</w:t>
            </w:r>
          </w:p>
          <w:p w14:paraId="1236F85E" w14:textId="77777777" w:rsidR="001702FC" w:rsidRPr="00C26168" w:rsidRDefault="001702FC" w:rsidP="00985E2B">
            <w:pPr>
              <w:jc w:val="both"/>
              <w:rPr>
                <w:rFonts w:ascii="Times New Roman" w:hAnsi="Times New Roman" w:cs="Times New Roman"/>
                <w:sz w:val="28"/>
                <w:szCs w:val="28"/>
              </w:rPr>
            </w:pPr>
            <w:r w:rsidRPr="00901521">
              <w:rPr>
                <w:rFonts w:ascii="Times New Roman" w:hAnsi="Times New Roman" w:cs="Times New Roman"/>
                <w:sz w:val="28"/>
                <w:szCs w:val="28"/>
              </w:rPr>
              <w:t>Domain of Politics and ethics: Democracy and Welfare State, Market and Globalization. Approaches to Moral Reasoning: Consequentalism, Deontologism, Teleological reasoning</w:t>
            </w:r>
          </w:p>
        </w:tc>
      </w:tr>
      <w:tr w:rsidR="001702FC" w:rsidRPr="00C26168" w14:paraId="7554FB3E" w14:textId="77777777" w:rsidTr="00985E2B">
        <w:trPr>
          <w:trHeight w:val="264"/>
        </w:trPr>
        <w:tc>
          <w:tcPr>
            <w:tcW w:w="1711" w:type="dxa"/>
          </w:tcPr>
          <w:p w14:paraId="5943F9CB"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98" w:type="dxa"/>
          </w:tcPr>
          <w:p w14:paraId="1FD2CED1" w14:textId="77777777" w:rsidR="001702FC" w:rsidRPr="00C26168" w:rsidRDefault="001702FC" w:rsidP="00985E2B">
            <w:pPr>
              <w:jc w:val="both"/>
              <w:rPr>
                <w:rFonts w:ascii="Times New Roman" w:hAnsi="Times New Roman" w:cs="Times New Roman"/>
                <w:sz w:val="28"/>
                <w:szCs w:val="28"/>
              </w:rPr>
            </w:pPr>
            <w:r w:rsidRPr="00901521">
              <w:rPr>
                <w:rFonts w:ascii="Times New Roman" w:hAnsi="Times New Roman" w:cs="Times New Roman"/>
                <w:sz w:val="28"/>
                <w:szCs w:val="28"/>
              </w:rPr>
              <w:t>Politics and Ethics in Business: Corporate Code of Ethics. a) Environment b) Accountability c) Responsibility d) Leadership e) Diversity Corporate Social Responsibility. Arguments For and Against; Strategic Planning and corporate social Responsibility; Corporate Philanthropy.</w:t>
            </w:r>
          </w:p>
        </w:tc>
      </w:tr>
      <w:tr w:rsidR="001702FC" w:rsidRPr="00C26168" w14:paraId="0FD702A9" w14:textId="77777777" w:rsidTr="00985E2B">
        <w:trPr>
          <w:trHeight w:val="1309"/>
        </w:trPr>
        <w:tc>
          <w:tcPr>
            <w:tcW w:w="1711" w:type="dxa"/>
          </w:tcPr>
          <w:p w14:paraId="58377920"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98" w:type="dxa"/>
          </w:tcPr>
          <w:p w14:paraId="632EA75A" w14:textId="77777777" w:rsidR="001702FC" w:rsidRPr="00C26168" w:rsidRDefault="001702FC" w:rsidP="00985E2B">
            <w:pPr>
              <w:jc w:val="both"/>
              <w:rPr>
                <w:rFonts w:ascii="Times New Roman" w:hAnsi="Times New Roman" w:cs="Times New Roman"/>
                <w:sz w:val="28"/>
                <w:szCs w:val="28"/>
              </w:rPr>
            </w:pPr>
            <w:r w:rsidRPr="00901521">
              <w:rPr>
                <w:rFonts w:ascii="Times New Roman" w:hAnsi="Times New Roman" w:cs="Times New Roman"/>
                <w:sz w:val="28"/>
                <w:szCs w:val="28"/>
              </w:rPr>
              <w:t>Corruption, corporate scandals, whistle blowing, insider trading, discrimination: Gender Sensitization: Meaning, Definition, Gender Roles, Gender Equality, Gender Differentiation, Crucial Role of Gender Sensitization in Gender Mainstreaming, , Sex Ratio as per Census of India 2011, Role of Government in Gender Sensitization</w:t>
            </w:r>
          </w:p>
        </w:tc>
      </w:tr>
    </w:tbl>
    <w:p w14:paraId="468DD480" w14:textId="77777777" w:rsidR="001702FC" w:rsidRDefault="001702FC" w:rsidP="001702FC"/>
    <w:p w14:paraId="4A1E1ACD" w14:textId="77777777" w:rsidR="001702FC" w:rsidRDefault="001702FC" w:rsidP="001702FC"/>
    <w:p w14:paraId="7FF6FE50" w14:textId="77777777" w:rsidR="001702FC" w:rsidRDefault="001702FC" w:rsidP="001702FC">
      <w:r>
        <w:tab/>
      </w:r>
    </w:p>
    <w:p w14:paraId="41874D15" w14:textId="77777777" w:rsidR="001702FC" w:rsidRDefault="001702FC" w:rsidP="001702FC">
      <w:pPr>
        <w:ind w:firstLine="720"/>
      </w:pPr>
      <w:r w:rsidRPr="00F801C4">
        <w:rPr>
          <w:rFonts w:ascii="Calibri" w:eastAsia="Times New Roman" w:hAnsi="Calibri" w:cs="Calibri"/>
          <w:b/>
          <w:bCs/>
          <w:sz w:val="24"/>
          <w:szCs w:val="24"/>
        </w:rPr>
        <w:t>Signature</w:t>
      </w:r>
    </w:p>
    <w:p w14:paraId="7EA4E894" w14:textId="77777777" w:rsidR="001702FC" w:rsidRDefault="001702FC" w:rsidP="001702FC"/>
    <w:p w14:paraId="177B80AF" w14:textId="77777777" w:rsidR="001702FC" w:rsidRDefault="001702FC" w:rsidP="001702FC"/>
    <w:p w14:paraId="78048A6B" w14:textId="77777777" w:rsidR="001702FC" w:rsidRDefault="001702FC" w:rsidP="001702FC"/>
    <w:p w14:paraId="613F2AB2" w14:textId="77777777" w:rsidR="001702FC" w:rsidRDefault="001702FC" w:rsidP="001702FC"/>
    <w:p w14:paraId="4F55EA5F" w14:textId="77777777" w:rsidR="001702FC" w:rsidRDefault="001702FC" w:rsidP="001702FC"/>
    <w:p w14:paraId="2E0D1415" w14:textId="77777777" w:rsidR="001702FC" w:rsidRDefault="001702FC" w:rsidP="001702FC"/>
    <w:p w14:paraId="46C82DBD" w14:textId="77777777" w:rsidR="001702FC" w:rsidRDefault="001702FC" w:rsidP="001702FC"/>
    <w:p w14:paraId="088F89C6" w14:textId="77777777" w:rsidR="001702FC" w:rsidRDefault="001702FC" w:rsidP="001702FC"/>
    <w:p w14:paraId="05A529CE" w14:textId="77777777" w:rsidR="001702FC" w:rsidRDefault="001702FC" w:rsidP="001702FC"/>
    <w:p w14:paraId="2C417225" w14:textId="77777777" w:rsidR="001702FC" w:rsidRDefault="001702FC" w:rsidP="001702FC"/>
    <w:p w14:paraId="65C4B2A8" w14:textId="77777777" w:rsidR="001702FC" w:rsidRDefault="001702FC" w:rsidP="001702FC"/>
    <w:p w14:paraId="4606C03B" w14:textId="77777777" w:rsidR="001702FC" w:rsidRDefault="001702FC" w:rsidP="001702FC"/>
    <w:p w14:paraId="0C09722D" w14:textId="77777777" w:rsidR="001702FC" w:rsidRDefault="001702FC" w:rsidP="001702FC"/>
    <w:p w14:paraId="616DDA8C" w14:textId="77777777" w:rsidR="001702FC" w:rsidRDefault="001702FC" w:rsidP="001702FC"/>
    <w:p w14:paraId="4E662186" w14:textId="77777777" w:rsidR="001702FC" w:rsidRDefault="001702FC" w:rsidP="001702FC"/>
    <w:p w14:paraId="3F20E467" w14:textId="77777777" w:rsidR="001702FC" w:rsidRDefault="001702FC" w:rsidP="001702FC"/>
    <w:p w14:paraId="6BE70B46" w14:textId="77777777" w:rsidR="001702FC" w:rsidRDefault="001702FC" w:rsidP="001702FC"/>
    <w:p w14:paraId="19A85DB0" w14:textId="77777777" w:rsidR="001702FC" w:rsidRDefault="001702FC" w:rsidP="001702FC"/>
    <w:p w14:paraId="6B1EFA15" w14:textId="77777777" w:rsidR="001702FC" w:rsidRDefault="001702FC" w:rsidP="001702FC"/>
    <w:p w14:paraId="1E6CECF8" w14:textId="77777777" w:rsidR="001702FC" w:rsidRDefault="001702FC" w:rsidP="001702FC"/>
    <w:p w14:paraId="53CBAAF4" w14:textId="77777777" w:rsidR="001702FC" w:rsidRPr="00DA15A7"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476A29B5"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4ECEE124"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4th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719FFA7E" w14:textId="77777777" w:rsidR="001702FC" w:rsidRDefault="001702FC" w:rsidP="001702FC">
      <w:pPr>
        <w:jc w:val="center"/>
        <w:rPr>
          <w:rFonts w:ascii="Times New Roman" w:hAnsi="Times New Roman" w:cs="Times New Roman"/>
          <w:b/>
          <w:bCs/>
          <w:sz w:val="28"/>
          <w:szCs w:val="28"/>
        </w:rPr>
      </w:pPr>
      <w:r>
        <w:rPr>
          <w:rFonts w:ascii="Times New Roman" w:hAnsi="Times New Roman" w:cs="Times New Roman"/>
          <w:b/>
          <w:bCs/>
          <w:sz w:val="28"/>
          <w:szCs w:val="28"/>
        </w:rPr>
        <w:t>Subject: Auditing</w:t>
      </w:r>
    </w:p>
    <w:p w14:paraId="21599A81" w14:textId="77777777" w:rsidR="001702FC" w:rsidRDefault="001702FC" w:rsidP="001702FC">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Megha Bansal</w:t>
      </w:r>
    </w:p>
    <w:p w14:paraId="0588FB8B" w14:textId="77777777" w:rsidR="001702FC" w:rsidRDefault="001702FC" w:rsidP="001702FC">
      <w:pPr>
        <w:rPr>
          <w:rFonts w:ascii="Times New Roman" w:hAnsi="Times New Roman" w:cs="Times New Roman"/>
        </w:rPr>
      </w:pPr>
    </w:p>
    <w:p w14:paraId="7326AB35" w14:textId="77777777" w:rsidR="001702FC" w:rsidRPr="003D01A3" w:rsidRDefault="001702FC" w:rsidP="001702FC">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D8015C" w14:paraId="47D033F1" w14:textId="77777777" w:rsidTr="00985E2B">
        <w:trPr>
          <w:trHeight w:val="1345"/>
        </w:trPr>
        <w:tc>
          <w:tcPr>
            <w:tcW w:w="1696" w:type="dxa"/>
          </w:tcPr>
          <w:p w14:paraId="2D82F46F" w14:textId="77777777" w:rsidR="001702FC" w:rsidRPr="00D8015C" w:rsidRDefault="001702FC" w:rsidP="00985E2B">
            <w:pPr>
              <w:jc w:val="both"/>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13E81A9F" w14:textId="77777777" w:rsidR="001702FC" w:rsidRPr="002612D0" w:rsidRDefault="001702FC" w:rsidP="00985E2B">
            <w:pPr>
              <w:jc w:val="both"/>
              <w:rPr>
                <w:rFonts w:ascii="Times New Roman" w:hAnsi="Times New Roman" w:cs="Times New Roman"/>
                <w:sz w:val="28"/>
                <w:szCs w:val="28"/>
              </w:rPr>
            </w:pPr>
            <w:r w:rsidRPr="002612D0">
              <w:rPr>
                <w:rFonts w:ascii="Times New Roman" w:hAnsi="Times New Roman" w:cs="Times New Roman"/>
                <w:sz w:val="28"/>
                <w:szCs w:val="28"/>
              </w:rPr>
              <w:t>Introduction: Meaning, objectives, basic principles and techniques, classification of audit. Audit Planning: Internal control, Internal check &amp; Internal audit.</w:t>
            </w:r>
          </w:p>
          <w:p w14:paraId="4A520680" w14:textId="77777777" w:rsidR="001702FC" w:rsidRPr="00D8015C" w:rsidRDefault="001702FC" w:rsidP="00985E2B">
            <w:pPr>
              <w:jc w:val="both"/>
              <w:rPr>
                <w:rFonts w:ascii="Times New Roman" w:hAnsi="Times New Roman" w:cs="Times New Roman"/>
                <w:sz w:val="28"/>
                <w:szCs w:val="28"/>
              </w:rPr>
            </w:pPr>
            <w:r w:rsidRPr="002612D0">
              <w:rPr>
                <w:rFonts w:ascii="Times New Roman" w:hAnsi="Times New Roman" w:cs="Times New Roman"/>
                <w:sz w:val="28"/>
                <w:szCs w:val="28"/>
              </w:rPr>
              <w:t>Audit Procedure: Routine checking, Vouching, Verification &amp; Valuation of Assets &amp; Liabilities.</w:t>
            </w:r>
          </w:p>
        </w:tc>
      </w:tr>
      <w:tr w:rsidR="001702FC" w:rsidRPr="00D8015C" w14:paraId="5172C0EB" w14:textId="77777777" w:rsidTr="00985E2B">
        <w:trPr>
          <w:trHeight w:val="248"/>
        </w:trPr>
        <w:tc>
          <w:tcPr>
            <w:tcW w:w="1696" w:type="dxa"/>
          </w:tcPr>
          <w:p w14:paraId="19657D6B" w14:textId="77777777" w:rsidR="001702FC" w:rsidRPr="00D8015C" w:rsidRDefault="001702FC" w:rsidP="00985E2B">
            <w:pPr>
              <w:jc w:val="both"/>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658935AE" w14:textId="77777777" w:rsidR="001702FC" w:rsidRPr="002612D0" w:rsidRDefault="001702FC" w:rsidP="00985E2B">
            <w:pPr>
              <w:jc w:val="both"/>
              <w:rPr>
                <w:rFonts w:ascii="Times New Roman" w:hAnsi="Times New Roman" w:cs="Times New Roman"/>
                <w:sz w:val="28"/>
                <w:szCs w:val="28"/>
              </w:rPr>
            </w:pPr>
            <w:r w:rsidRPr="002612D0">
              <w:rPr>
                <w:rFonts w:ascii="Times New Roman" w:hAnsi="Times New Roman" w:cs="Times New Roman"/>
                <w:sz w:val="28"/>
                <w:szCs w:val="28"/>
              </w:rPr>
              <w:t>Audit of Limited Companies: Qualification, Appointment of company Auditors, their powers, duties and liabilities, Audit committees, Audit of depreciation and reserves.</w:t>
            </w:r>
          </w:p>
          <w:p w14:paraId="5BDD3CCF" w14:textId="77777777" w:rsidR="001702FC" w:rsidRPr="00D8015C" w:rsidRDefault="001702FC" w:rsidP="00985E2B">
            <w:pPr>
              <w:jc w:val="both"/>
              <w:rPr>
                <w:rFonts w:ascii="Times New Roman" w:hAnsi="Times New Roman" w:cs="Times New Roman"/>
                <w:sz w:val="28"/>
                <w:szCs w:val="28"/>
              </w:rPr>
            </w:pPr>
            <w:r w:rsidRPr="002612D0">
              <w:rPr>
                <w:rFonts w:ascii="Times New Roman" w:hAnsi="Times New Roman" w:cs="Times New Roman"/>
                <w:sz w:val="28"/>
                <w:szCs w:val="28"/>
              </w:rPr>
              <w:t>Audit Report: Meaning, objectives, contents and types. Investigation: Meaning, Nature and Objectives.</w:t>
            </w:r>
          </w:p>
        </w:tc>
      </w:tr>
      <w:tr w:rsidR="001702FC" w:rsidRPr="00D8015C" w14:paraId="27789F9C" w14:textId="77777777" w:rsidTr="00985E2B">
        <w:trPr>
          <w:trHeight w:val="1226"/>
        </w:trPr>
        <w:tc>
          <w:tcPr>
            <w:tcW w:w="1696" w:type="dxa"/>
          </w:tcPr>
          <w:p w14:paraId="3A5FCA8B" w14:textId="77777777" w:rsidR="001702FC" w:rsidRPr="00D8015C" w:rsidRDefault="001702FC" w:rsidP="00985E2B">
            <w:pPr>
              <w:jc w:val="both"/>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07EA01CE" w14:textId="77777777" w:rsidR="001702FC" w:rsidRDefault="001702FC" w:rsidP="00985E2B">
            <w:pPr>
              <w:jc w:val="both"/>
              <w:rPr>
                <w:rFonts w:ascii="Times New Roman" w:hAnsi="Times New Roman" w:cs="Times New Roman"/>
                <w:sz w:val="28"/>
                <w:szCs w:val="28"/>
              </w:rPr>
            </w:pPr>
            <w:r w:rsidRPr="002612D0">
              <w:rPr>
                <w:rFonts w:ascii="Times New Roman" w:hAnsi="Times New Roman" w:cs="Times New Roman"/>
                <w:sz w:val="28"/>
                <w:szCs w:val="28"/>
              </w:rPr>
              <w:t>Tax audit, Management audit and Cost audit; Relevant Auditing and Assurance Standards (AASs).</w:t>
            </w:r>
          </w:p>
          <w:p w14:paraId="3753DE01" w14:textId="77777777" w:rsidR="001702FC" w:rsidRPr="00D8015C" w:rsidRDefault="001702FC" w:rsidP="00985E2B">
            <w:pPr>
              <w:jc w:val="both"/>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bl>
    <w:p w14:paraId="598FF5F1" w14:textId="77777777" w:rsidR="001702FC" w:rsidRPr="00D8015C" w:rsidRDefault="001702FC" w:rsidP="001702FC"/>
    <w:p w14:paraId="02DB0954" w14:textId="77777777" w:rsidR="001702FC" w:rsidRDefault="001702FC" w:rsidP="001702FC"/>
    <w:p w14:paraId="280188C6" w14:textId="77777777" w:rsidR="001702FC" w:rsidRDefault="001702FC" w:rsidP="001702FC">
      <w:r>
        <w:tab/>
      </w:r>
      <w:r w:rsidRPr="00F801C4">
        <w:rPr>
          <w:rFonts w:ascii="Calibri" w:eastAsia="Times New Roman" w:hAnsi="Calibri" w:cs="Calibri"/>
          <w:b/>
          <w:bCs/>
          <w:sz w:val="24"/>
          <w:szCs w:val="24"/>
        </w:rPr>
        <w:t>Signature</w:t>
      </w:r>
    </w:p>
    <w:p w14:paraId="5DE8E2AE" w14:textId="77777777" w:rsidR="001702FC" w:rsidRDefault="001702FC" w:rsidP="001702FC"/>
    <w:p w14:paraId="4A4D1A62" w14:textId="77777777" w:rsidR="001702FC" w:rsidRDefault="001702FC" w:rsidP="001702FC"/>
    <w:p w14:paraId="0AF9EE08" w14:textId="77777777" w:rsidR="001702FC" w:rsidRDefault="001702FC" w:rsidP="001702FC"/>
    <w:p w14:paraId="312D66E0" w14:textId="77777777" w:rsidR="001702FC" w:rsidRDefault="001702FC" w:rsidP="001702FC"/>
    <w:p w14:paraId="35D05B2B" w14:textId="77777777" w:rsidR="001702FC" w:rsidRDefault="001702FC" w:rsidP="001702FC"/>
    <w:p w14:paraId="15465884" w14:textId="77777777" w:rsidR="001702FC" w:rsidRDefault="001702FC" w:rsidP="001702FC"/>
    <w:p w14:paraId="46BE75E7" w14:textId="77777777" w:rsidR="001702FC" w:rsidRDefault="001702FC" w:rsidP="001702FC"/>
    <w:p w14:paraId="13BDF05E" w14:textId="77777777" w:rsidR="00875D38" w:rsidRDefault="00875D38" w:rsidP="00DA15A7">
      <w:pPr>
        <w:spacing w:line="276" w:lineRule="auto"/>
        <w:jc w:val="center"/>
        <w:rPr>
          <w:rFonts w:ascii="Times New Roman" w:hAnsi="Times New Roman" w:cs="Times New Roman"/>
          <w:b/>
          <w:bCs/>
          <w:sz w:val="36"/>
          <w:szCs w:val="36"/>
          <w:u w:val="single"/>
        </w:rPr>
      </w:pPr>
    </w:p>
    <w:p w14:paraId="78BB0AA1" w14:textId="77777777" w:rsidR="001702FC" w:rsidRDefault="001702FC" w:rsidP="001702FC">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Department of Commerce</w:t>
      </w:r>
    </w:p>
    <w:p w14:paraId="3A93C371" w14:textId="77777777" w:rsidR="001702FC" w:rsidRDefault="001702FC" w:rsidP="001702FC">
      <w:pPr>
        <w:spacing w:line="267" w:lineRule="exact"/>
        <w:rPr>
          <w:sz w:val="24"/>
        </w:rPr>
      </w:pPr>
    </w:p>
    <w:p w14:paraId="51BD90C1" w14:textId="77777777" w:rsidR="001702FC" w:rsidRPr="00DA15A7"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7067199F"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3E4EDCFA"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7280322B" w14:textId="77777777" w:rsidR="001702FC" w:rsidRDefault="001702FC" w:rsidP="001702FC">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Pr>
          <w:rFonts w:ascii="Times New Roman" w:eastAsia="Times New Roman" w:hAnsi="Times New Roman" w:cs="Times New Roman"/>
          <w:b/>
          <w:bCs/>
          <w:color w:val="000000"/>
          <w:sz w:val="28"/>
          <w:szCs w:val="28"/>
        </w:rPr>
        <w:t>Human Resource Management</w:t>
      </w:r>
    </w:p>
    <w:p w14:paraId="3B11832C" w14:textId="77777777" w:rsidR="001702FC" w:rsidRPr="006A5F5F" w:rsidRDefault="001702FC" w:rsidP="001702FC">
      <w:pPr>
        <w:jc w:val="center"/>
        <w:rPr>
          <w:rFonts w:ascii="Times New Roman" w:hAnsi="Times New Roman" w:cs="Times New Roman"/>
          <w:b/>
          <w:bCs/>
          <w:sz w:val="28"/>
          <w:szCs w:val="28"/>
          <w:lang w:val="en-IN"/>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color w:val="000000"/>
          <w:sz w:val="28"/>
          <w:szCs w:val="28"/>
        </w:rPr>
        <w:t>Ritu</w:t>
      </w:r>
    </w:p>
    <w:p w14:paraId="29E20A06" w14:textId="77777777" w:rsidR="001702FC" w:rsidRPr="003D01A3" w:rsidRDefault="001702FC" w:rsidP="001702FC">
      <w:pPr>
        <w:rPr>
          <w:rFonts w:ascii="Times New Roman" w:hAnsi="Times New Roman" w:cs="Times New Roman"/>
        </w:rPr>
      </w:pPr>
    </w:p>
    <w:tbl>
      <w:tblPr>
        <w:tblW w:w="10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C26168" w14:paraId="7957DDDC" w14:textId="77777777" w:rsidTr="00985E2B">
        <w:trPr>
          <w:trHeight w:val="1345"/>
        </w:trPr>
        <w:tc>
          <w:tcPr>
            <w:tcW w:w="1696" w:type="dxa"/>
          </w:tcPr>
          <w:p w14:paraId="5FA75641"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31A4DFCB" w14:textId="77777777" w:rsidR="001702FC" w:rsidRPr="003B3013" w:rsidRDefault="001702FC" w:rsidP="00985E2B">
            <w:pPr>
              <w:jc w:val="both"/>
              <w:rPr>
                <w:rFonts w:ascii="Times New Roman" w:eastAsia="Times New Roman" w:hAnsi="Times New Roman" w:cs="Times New Roman"/>
                <w:color w:val="000000"/>
                <w:sz w:val="24"/>
                <w:szCs w:val="24"/>
              </w:rPr>
            </w:pPr>
            <w:r w:rsidRPr="003B3013">
              <w:rPr>
                <w:rFonts w:ascii="Times New Roman" w:eastAsia="Times New Roman" w:hAnsi="Times New Roman" w:cs="Times New Roman"/>
                <w:color w:val="000000"/>
                <w:sz w:val="24"/>
                <w:szCs w:val="24"/>
              </w:rPr>
              <w:t>Human Resource Management and Human Resource Planning</w:t>
            </w:r>
            <w:r w:rsidRPr="003B3013">
              <w:rPr>
                <w:rFonts w:ascii="Times New Roman" w:eastAsia="Times New Roman" w:hAnsi="Times New Roman" w:cs="Times New Roman"/>
                <w:color w:val="000000"/>
                <w:sz w:val="24"/>
                <w:szCs w:val="24"/>
              </w:rPr>
              <w:br/>
              <w:t>Human Resource Management: -Definition, Importance, Objective and Scope of Human Resource Management .Function of HRM: - Operative and Managerial functions, Qualification and Qualities of</w:t>
            </w:r>
            <w:r w:rsidRPr="003B3013">
              <w:rPr>
                <w:rFonts w:ascii="Times New Roman" w:eastAsia="Times New Roman" w:hAnsi="Times New Roman" w:cs="Times New Roman"/>
                <w:color w:val="000000"/>
                <w:sz w:val="24"/>
                <w:szCs w:val="24"/>
              </w:rPr>
              <w:br/>
              <w:t>Human Resource Manager, Changing role of Human Recourse Management. Total Quality Mgt., Business Process Reengineering.Human Resource Planning: - Meaning + Nature of Human Resource Planning (HRP)Objectives, Benefits, Factors affecting HRP, Process of HRP, Quantitative aspects of</w:t>
            </w:r>
            <w:r w:rsidRPr="003B3013">
              <w:rPr>
                <w:rFonts w:ascii="Times New Roman" w:eastAsia="Times New Roman" w:hAnsi="Times New Roman" w:cs="Times New Roman"/>
                <w:color w:val="000000"/>
                <w:sz w:val="24"/>
                <w:szCs w:val="24"/>
              </w:rPr>
              <w:br/>
              <w:t>HRP, Supply fore casting. Human Resource Analysis, Qualitative Aspects of HRP.</w:t>
            </w:r>
            <w:r w:rsidRPr="003B3013">
              <w:rPr>
                <w:rFonts w:ascii="Times New Roman" w:eastAsia="Times New Roman" w:hAnsi="Times New Roman" w:cs="Times New Roman"/>
                <w:color w:val="000000"/>
                <w:sz w:val="24"/>
                <w:szCs w:val="24"/>
              </w:rPr>
              <w:br/>
              <w:t>Utilization of Human Resource and its problems, Recent trends in HRP.Recruitment, Selection, Training and Management Development</w:t>
            </w:r>
            <w:r w:rsidRPr="003B3013">
              <w:rPr>
                <w:rFonts w:ascii="Times New Roman" w:eastAsia="Times New Roman" w:hAnsi="Times New Roman" w:cs="Times New Roman"/>
                <w:color w:val="000000"/>
                <w:sz w:val="24"/>
                <w:szCs w:val="24"/>
              </w:rPr>
              <w:br/>
              <w:t>Recruitment: - Meaning, Steps in recruitment Techniques, Recruitment policy,</w:t>
            </w:r>
            <w:r w:rsidRPr="003B3013">
              <w:rPr>
                <w:rFonts w:ascii="Times New Roman" w:eastAsia="Times New Roman" w:hAnsi="Times New Roman" w:cs="Times New Roman"/>
                <w:color w:val="000000"/>
                <w:sz w:val="24"/>
                <w:szCs w:val="24"/>
              </w:rPr>
              <w:br/>
              <w:t>Sources and methods/techniques of recruitment, Factors affecting recruitment.</w:t>
            </w:r>
            <w:r w:rsidRPr="003B3013">
              <w:rPr>
                <w:rFonts w:ascii="Times New Roman" w:eastAsia="Times New Roman" w:hAnsi="Times New Roman" w:cs="Times New Roman"/>
                <w:color w:val="000000"/>
                <w:sz w:val="24"/>
                <w:szCs w:val="24"/>
              </w:rPr>
              <w:br/>
              <w:t>Selection: - Meaning Essentials of selection procedure, Stages in Selection</w:t>
            </w:r>
            <w:r w:rsidRPr="003B3013">
              <w:rPr>
                <w:rFonts w:ascii="Times New Roman" w:eastAsia="Times New Roman" w:hAnsi="Times New Roman" w:cs="Times New Roman"/>
                <w:color w:val="000000"/>
                <w:sz w:val="24"/>
                <w:szCs w:val="24"/>
              </w:rPr>
              <w:br/>
              <w:t>Procedure.Training: - Concept, Need and importance of Training.</w:t>
            </w:r>
          </w:p>
          <w:p w14:paraId="1D2A42F8" w14:textId="77777777" w:rsidR="001702FC" w:rsidRPr="003B3013" w:rsidRDefault="001702FC" w:rsidP="00985E2B">
            <w:pPr>
              <w:jc w:val="both"/>
              <w:rPr>
                <w:rFonts w:ascii="Times New Roman" w:hAnsi="Times New Roman" w:cs="Times New Roman"/>
                <w:sz w:val="24"/>
                <w:szCs w:val="24"/>
              </w:rPr>
            </w:pPr>
          </w:p>
        </w:tc>
      </w:tr>
      <w:tr w:rsidR="001702FC" w:rsidRPr="00C26168" w14:paraId="7D5A89AB" w14:textId="77777777" w:rsidTr="00985E2B">
        <w:trPr>
          <w:trHeight w:val="248"/>
        </w:trPr>
        <w:tc>
          <w:tcPr>
            <w:tcW w:w="1696" w:type="dxa"/>
          </w:tcPr>
          <w:p w14:paraId="3AE742D9"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54FC5779" w14:textId="77777777" w:rsidR="001702FC" w:rsidRPr="003B3013" w:rsidRDefault="001702FC" w:rsidP="00985E2B">
            <w:pPr>
              <w:jc w:val="both"/>
              <w:rPr>
                <w:rFonts w:ascii="Times New Roman" w:eastAsia="Times New Roman" w:hAnsi="Times New Roman" w:cs="Times New Roman"/>
                <w:color w:val="000000"/>
                <w:sz w:val="24"/>
                <w:szCs w:val="24"/>
              </w:rPr>
            </w:pPr>
            <w:r w:rsidRPr="003B3013">
              <w:rPr>
                <w:rFonts w:ascii="Times New Roman" w:eastAsia="Times New Roman" w:hAnsi="Times New Roman" w:cs="Times New Roman"/>
                <w:color w:val="000000"/>
                <w:sz w:val="24"/>
                <w:szCs w:val="24"/>
              </w:rPr>
              <w:br/>
              <w:t>Methods of Training: - On the job Training + off the job Training, Principles of training,</w:t>
            </w:r>
            <w:r w:rsidRPr="003B3013">
              <w:rPr>
                <w:rFonts w:ascii="Times New Roman" w:eastAsia="Times New Roman" w:hAnsi="Times New Roman" w:cs="Times New Roman"/>
                <w:color w:val="000000"/>
                <w:sz w:val="24"/>
                <w:szCs w:val="24"/>
              </w:rPr>
              <w:br/>
              <w:t>Evaluation of training Programme.Management Development (M.D): - Meaning and Nature of M.D, Methods of M.D and Evaluation of M.D Programmes. Wage and Salary Administration and Wage Incentives</w:t>
            </w:r>
            <w:r w:rsidRPr="003B3013">
              <w:rPr>
                <w:rFonts w:ascii="Times New Roman" w:eastAsia="Times New Roman" w:hAnsi="Times New Roman" w:cs="Times New Roman"/>
                <w:color w:val="000000"/>
                <w:sz w:val="24"/>
                <w:szCs w:val="24"/>
              </w:rPr>
              <w:br/>
              <w:t>Wage/Salary: - Meaning Objectives and Theories of wage.</w:t>
            </w:r>
            <w:r w:rsidRPr="003B3013">
              <w:rPr>
                <w:rFonts w:ascii="Times New Roman" w:eastAsia="Times New Roman" w:hAnsi="Times New Roman" w:cs="Times New Roman"/>
                <w:color w:val="000000"/>
                <w:sz w:val="24"/>
                <w:szCs w:val="24"/>
              </w:rPr>
              <w:br/>
              <w:t>Methods of wage payments: - Time wage and Piece wage methods; Factors affecting</w:t>
            </w:r>
            <w:r w:rsidRPr="003B3013">
              <w:rPr>
                <w:rFonts w:ascii="Times New Roman" w:eastAsia="Times New Roman" w:hAnsi="Times New Roman" w:cs="Times New Roman"/>
                <w:color w:val="000000"/>
                <w:sz w:val="24"/>
                <w:szCs w:val="24"/>
              </w:rPr>
              <w:br/>
              <w:t>Wage/salary levels wage and salary administration wage and salary polices.</w:t>
            </w:r>
            <w:r w:rsidRPr="003B3013">
              <w:rPr>
                <w:rFonts w:ascii="Times New Roman" w:eastAsia="Times New Roman" w:hAnsi="Times New Roman" w:cs="Times New Roman"/>
                <w:color w:val="000000"/>
                <w:sz w:val="24"/>
                <w:szCs w:val="24"/>
              </w:rPr>
              <w:br/>
              <w:t>Wage Incentives: - Concept, Need and Importance of incentives; Types of incentive</w:t>
            </w:r>
            <w:r w:rsidRPr="003B3013">
              <w:rPr>
                <w:rFonts w:ascii="Times New Roman" w:eastAsia="Times New Roman" w:hAnsi="Times New Roman" w:cs="Times New Roman"/>
                <w:color w:val="000000"/>
                <w:sz w:val="24"/>
                <w:szCs w:val="24"/>
              </w:rPr>
              <w:br/>
              <w:t>Plans; Special incentive profit sharing and worker’s co-partnership; Essentials of ideal Incentive system.</w:t>
            </w:r>
            <w:r w:rsidRPr="003B3013">
              <w:rPr>
                <w:rFonts w:ascii="Times New Roman" w:eastAsia="Times New Roman" w:hAnsi="Times New Roman" w:cs="Times New Roman"/>
                <w:color w:val="000000"/>
                <w:sz w:val="24"/>
                <w:szCs w:val="24"/>
              </w:rPr>
              <w:br/>
              <w:t>Human Resources Development (HRD): - Concept; significance, features, Need and</w:t>
            </w:r>
            <w:r w:rsidRPr="003B3013">
              <w:rPr>
                <w:rFonts w:ascii="Times New Roman" w:eastAsia="Times New Roman" w:hAnsi="Times New Roman" w:cs="Times New Roman"/>
                <w:color w:val="000000"/>
                <w:sz w:val="24"/>
                <w:szCs w:val="24"/>
              </w:rPr>
              <w:br/>
              <w:t>Scope of HRD. Techniques of HRD; Functions of HRD manager and Attributes of our HR Manager.QuestionAnswers  to be discussed. Presentations to be provided for above topics. Group Discussion</w:t>
            </w:r>
          </w:p>
          <w:p w14:paraId="6FB49239" w14:textId="77777777" w:rsidR="001702FC" w:rsidRPr="003B3013" w:rsidRDefault="001702FC" w:rsidP="00985E2B">
            <w:pPr>
              <w:jc w:val="both"/>
              <w:rPr>
                <w:rFonts w:ascii="Times New Roman" w:hAnsi="Times New Roman" w:cs="Times New Roman"/>
                <w:sz w:val="24"/>
                <w:szCs w:val="24"/>
              </w:rPr>
            </w:pPr>
          </w:p>
        </w:tc>
      </w:tr>
      <w:tr w:rsidR="001702FC" w:rsidRPr="00C26168" w14:paraId="622628AA" w14:textId="77777777" w:rsidTr="00985E2B">
        <w:trPr>
          <w:trHeight w:val="1226"/>
        </w:trPr>
        <w:tc>
          <w:tcPr>
            <w:tcW w:w="1696" w:type="dxa"/>
          </w:tcPr>
          <w:p w14:paraId="156053CB"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2B7B512A" w14:textId="77777777" w:rsidR="001702FC" w:rsidRPr="003B3013" w:rsidRDefault="001702FC" w:rsidP="00985E2B">
            <w:pPr>
              <w:jc w:val="both"/>
              <w:rPr>
                <w:rFonts w:ascii="Times New Roman" w:eastAsia="Times New Roman" w:hAnsi="Times New Roman" w:cs="Times New Roman"/>
                <w:color w:val="000000"/>
                <w:sz w:val="24"/>
                <w:szCs w:val="24"/>
              </w:rPr>
            </w:pPr>
            <w:r w:rsidRPr="003B3013">
              <w:rPr>
                <w:rFonts w:ascii="Times New Roman" w:eastAsia="Times New Roman" w:hAnsi="Times New Roman" w:cs="Times New Roman"/>
                <w:color w:val="000000"/>
                <w:sz w:val="24"/>
                <w:szCs w:val="24"/>
              </w:rPr>
              <w:t>Industrial Relationship (IR): - Concept; Importance and objective of Industrial relations;</w:t>
            </w:r>
            <w:r w:rsidRPr="003B3013">
              <w:rPr>
                <w:rFonts w:ascii="Times New Roman" w:eastAsia="Times New Roman" w:hAnsi="Times New Roman" w:cs="Times New Roman"/>
                <w:color w:val="000000"/>
                <w:sz w:val="24"/>
                <w:szCs w:val="24"/>
              </w:rPr>
              <w:br/>
              <w:t>Contents, Participants of Industrial relationship (IR); Requirements of good Industrial</w:t>
            </w:r>
            <w:r w:rsidRPr="003B3013">
              <w:rPr>
                <w:rFonts w:ascii="Times New Roman" w:eastAsia="Times New Roman" w:hAnsi="Times New Roman" w:cs="Times New Roman"/>
                <w:color w:val="000000"/>
                <w:sz w:val="24"/>
                <w:szCs w:val="24"/>
              </w:rPr>
              <w:br/>
              <w:t>relations Programme.Industrial Unrest (UN): - Meaning, Forms and Causes of industrial unrest. Impact of</w:t>
            </w:r>
            <w:r w:rsidRPr="003B3013">
              <w:rPr>
                <w:rFonts w:ascii="Times New Roman" w:eastAsia="Times New Roman" w:hAnsi="Times New Roman" w:cs="Times New Roman"/>
                <w:color w:val="000000"/>
                <w:sz w:val="24"/>
                <w:szCs w:val="24"/>
              </w:rPr>
              <w:br/>
              <w:t>Industrial unrest on the Economy. Machinery for prevention and settlement of industrial</w:t>
            </w:r>
            <w:r w:rsidRPr="003B3013">
              <w:rPr>
                <w:rFonts w:ascii="Times New Roman" w:eastAsia="Times New Roman" w:hAnsi="Times New Roman" w:cs="Times New Roman"/>
                <w:color w:val="000000"/>
                <w:sz w:val="24"/>
                <w:szCs w:val="24"/>
              </w:rPr>
              <w:br/>
              <w:t>unrest in India and Agencies for reconciliation of industrial unrest.</w:t>
            </w:r>
          </w:p>
          <w:p w14:paraId="34E57780" w14:textId="77777777" w:rsidR="001702FC" w:rsidRPr="003B3013" w:rsidRDefault="001702FC" w:rsidP="00985E2B">
            <w:pPr>
              <w:jc w:val="both"/>
              <w:rPr>
                <w:rFonts w:ascii="Times New Roman" w:hAnsi="Times New Roman" w:cs="Times New Roman"/>
                <w:sz w:val="24"/>
                <w:szCs w:val="24"/>
              </w:rPr>
            </w:pPr>
          </w:p>
        </w:tc>
      </w:tr>
    </w:tbl>
    <w:p w14:paraId="6CF2E051" w14:textId="77777777" w:rsidR="001702FC" w:rsidRDefault="001702FC" w:rsidP="001702FC"/>
    <w:p w14:paraId="3C94661B" w14:textId="77777777" w:rsidR="001702FC" w:rsidRDefault="001702FC" w:rsidP="001702FC"/>
    <w:p w14:paraId="241DFC31" w14:textId="77777777" w:rsidR="001702FC" w:rsidRDefault="001702FC" w:rsidP="001702FC">
      <w:r>
        <w:tab/>
      </w:r>
    </w:p>
    <w:p w14:paraId="2D60AA3C" w14:textId="77777777" w:rsidR="001702FC" w:rsidRDefault="001702FC" w:rsidP="001702FC">
      <w:pPr>
        <w:ind w:firstLine="720"/>
      </w:pPr>
      <w:r w:rsidRPr="00F801C4">
        <w:rPr>
          <w:rFonts w:ascii="Calibri" w:eastAsia="Times New Roman" w:hAnsi="Calibri" w:cs="Calibri"/>
          <w:b/>
          <w:bCs/>
          <w:sz w:val="24"/>
          <w:szCs w:val="24"/>
        </w:rPr>
        <w:t>Signature</w:t>
      </w:r>
    </w:p>
    <w:p w14:paraId="706F8FBE" w14:textId="77777777" w:rsidR="001702FC" w:rsidRDefault="001702FC" w:rsidP="001702FC">
      <w:pPr>
        <w:tabs>
          <w:tab w:val="left" w:pos="2370"/>
        </w:tabs>
        <w:rPr>
          <w:sz w:val="24"/>
        </w:rPr>
      </w:pPr>
    </w:p>
    <w:p w14:paraId="02EA64F6" w14:textId="77777777" w:rsidR="001702FC" w:rsidRPr="00844A04" w:rsidRDefault="001702FC" w:rsidP="001702FC">
      <w:pPr>
        <w:tabs>
          <w:tab w:val="left" w:pos="2370"/>
        </w:tabs>
        <w:rPr>
          <w:sz w:val="24"/>
        </w:rPr>
        <w:sectPr w:rsidR="001702FC" w:rsidRPr="00844A04" w:rsidSect="001702FC">
          <w:type w:val="nextColumn"/>
          <w:pgSz w:w="11910" w:h="16840" w:code="9"/>
          <w:pgMar w:top="1296" w:right="1094" w:bottom="2419" w:left="864" w:header="720" w:footer="720" w:gutter="0"/>
          <w:cols w:space="720"/>
        </w:sectPr>
      </w:pPr>
      <w:r>
        <w:rPr>
          <w:sz w:val="24"/>
        </w:rPr>
        <w:tab/>
      </w:r>
    </w:p>
    <w:tbl>
      <w:tblPr>
        <w:tblpPr w:leftFromText="180" w:rightFromText="180" w:vertAnchor="text" w:horzAnchor="margin" w:tblpXSpec="center" w:tblpY="-170"/>
        <w:tblW w:w="9455" w:type="dxa"/>
        <w:tblLook w:val="04A0" w:firstRow="1" w:lastRow="0" w:firstColumn="1" w:lastColumn="0" w:noHBand="0" w:noVBand="1"/>
      </w:tblPr>
      <w:tblGrid>
        <w:gridCol w:w="2060"/>
        <w:gridCol w:w="7395"/>
      </w:tblGrid>
      <w:tr w:rsidR="001702FC" w:rsidRPr="00F801C4" w14:paraId="544FEC74" w14:textId="77777777" w:rsidTr="00985E2B">
        <w:trPr>
          <w:trHeight w:val="375"/>
        </w:trPr>
        <w:tc>
          <w:tcPr>
            <w:tcW w:w="9455" w:type="dxa"/>
            <w:gridSpan w:val="2"/>
            <w:tcBorders>
              <w:top w:val="nil"/>
              <w:bottom w:val="nil"/>
            </w:tcBorders>
            <w:shd w:val="clear" w:color="auto" w:fill="auto"/>
            <w:vAlign w:val="bottom"/>
            <w:hideMark/>
          </w:tcPr>
          <w:p w14:paraId="752FEB6F" w14:textId="77777777" w:rsidR="001702FC" w:rsidRPr="00BF0456" w:rsidRDefault="001702FC" w:rsidP="00985E2B">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4A67F8C3" w14:textId="77777777" w:rsidR="001702FC" w:rsidRPr="00064BC1" w:rsidRDefault="001702FC" w:rsidP="00985E2B">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11BF2FED" w14:textId="77777777" w:rsidR="001702FC" w:rsidRDefault="001702FC" w:rsidP="00985E2B">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6E9E5DD4" w14:textId="77777777" w:rsidR="001702FC" w:rsidRDefault="001702FC" w:rsidP="00985E2B">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Pr>
                <w:rFonts w:ascii="Times New Roman" w:eastAsia="Times New Roman" w:hAnsi="Times New Roman" w:cs="Times New Roman"/>
                <w:b/>
                <w:bCs/>
                <w:sz w:val="28"/>
                <w:szCs w:val="28"/>
              </w:rPr>
              <w:t>Taxation Law- II</w:t>
            </w:r>
          </w:p>
          <w:p w14:paraId="4C8279D6" w14:textId="77777777" w:rsidR="001702FC" w:rsidRPr="006A5F5F" w:rsidRDefault="001702FC" w:rsidP="00985E2B">
            <w:pPr>
              <w:jc w:val="center"/>
              <w:rPr>
                <w:rFonts w:ascii="Times New Roman" w:hAnsi="Times New Roman" w:cs="Times New Roman"/>
                <w:b/>
                <w:bCs/>
                <w:sz w:val="28"/>
                <w:szCs w:val="28"/>
                <w:lang w:val="en-IN"/>
              </w:rPr>
            </w:pPr>
            <w:r w:rsidRPr="00F801C4">
              <w:rPr>
                <w:rFonts w:ascii="Times New Roman" w:eastAsia="Times New Roman" w:hAnsi="Times New Roman" w:cs="Times New Roman"/>
                <w:b/>
                <w:bCs/>
                <w:sz w:val="28"/>
                <w:szCs w:val="28"/>
              </w:rPr>
              <w:t>Name of the Teacher:</w:t>
            </w:r>
            <w:r>
              <w:rPr>
                <w:rFonts w:ascii="Times New Roman" w:eastAsia="Times New Roman" w:hAnsi="Times New Roman" w:cs="Times New Roman"/>
                <w:b/>
                <w:bCs/>
                <w:sz w:val="28"/>
                <w:szCs w:val="28"/>
              </w:rPr>
              <w:t>Dr. Priyanka Ostwal</w:t>
            </w:r>
          </w:p>
          <w:p w14:paraId="4488EF44" w14:textId="77777777" w:rsidR="001702FC" w:rsidRPr="00F801C4" w:rsidRDefault="001702FC" w:rsidP="00985E2B">
            <w:pPr>
              <w:jc w:val="center"/>
              <w:rPr>
                <w:rFonts w:ascii="Times New Roman" w:eastAsia="Times New Roman" w:hAnsi="Times New Roman" w:cs="Times New Roman"/>
                <w:b/>
                <w:bCs/>
                <w:sz w:val="28"/>
                <w:szCs w:val="28"/>
              </w:rPr>
            </w:pPr>
          </w:p>
        </w:tc>
      </w:tr>
      <w:tr w:rsidR="001702FC" w:rsidRPr="00F801C4" w14:paraId="0EB47FAB" w14:textId="77777777" w:rsidTr="00985E2B">
        <w:trPr>
          <w:trHeight w:val="330"/>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192EF56F"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Month</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14:paraId="398A6E41"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Topics/ Chapters</w:t>
            </w:r>
          </w:p>
        </w:tc>
      </w:tr>
      <w:tr w:rsidR="001702FC" w:rsidRPr="00F801C4" w14:paraId="55F8F98E" w14:textId="77777777" w:rsidTr="00985E2B">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D92849C"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April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tcPr>
          <w:p w14:paraId="38F62512" w14:textId="77777777" w:rsidR="001702FC" w:rsidRPr="000630B1" w:rsidRDefault="001702FC" w:rsidP="00985E2B">
            <w:pPr>
              <w:rPr>
                <w:rFonts w:ascii="Times New Roman" w:hAnsi="Times New Roman" w:cs="Times New Roman"/>
                <w:sz w:val="28"/>
                <w:szCs w:val="28"/>
              </w:rPr>
            </w:pPr>
            <w:r w:rsidRPr="000630B1">
              <w:rPr>
                <w:rFonts w:ascii="Times New Roman" w:hAnsi="Times New Roman" w:cs="Times New Roman"/>
                <w:sz w:val="28"/>
                <w:szCs w:val="28"/>
              </w:rPr>
              <w:t>Rebate &amp; Relief of Tax, computation of Total income and Tax liability of individuals. Filling and</w:t>
            </w:r>
            <w:r w:rsidRPr="000630B1">
              <w:rPr>
                <w:rFonts w:ascii="Times New Roman" w:hAnsi="Times New Roman" w:cs="Times New Roman"/>
                <w:sz w:val="28"/>
                <w:szCs w:val="28"/>
              </w:rPr>
              <w:br/>
              <w:t>Filing of return (ITR – I and II)</w:t>
            </w:r>
          </w:p>
        </w:tc>
      </w:tr>
      <w:tr w:rsidR="001702FC" w:rsidRPr="00F801C4" w14:paraId="44BCFC27" w14:textId="77777777" w:rsidTr="00985E2B">
        <w:trPr>
          <w:trHeight w:val="705"/>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4B8AAA81" w14:textId="77777777" w:rsidR="001702FC" w:rsidRPr="001440B8" w:rsidRDefault="001702FC" w:rsidP="00985E2B">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21BC029D" w14:textId="77777777" w:rsidR="001702FC" w:rsidRPr="000630B1" w:rsidRDefault="001702FC" w:rsidP="00985E2B">
            <w:pPr>
              <w:rPr>
                <w:rFonts w:ascii="Times New Roman" w:hAnsi="Times New Roman" w:cs="Times New Roman"/>
                <w:sz w:val="28"/>
                <w:szCs w:val="28"/>
              </w:rPr>
            </w:pPr>
          </w:p>
        </w:tc>
      </w:tr>
      <w:tr w:rsidR="001702FC" w:rsidRPr="00F801C4" w14:paraId="02EE724A" w14:textId="77777777" w:rsidTr="00985E2B">
        <w:trPr>
          <w:trHeight w:val="509"/>
        </w:trPr>
        <w:tc>
          <w:tcPr>
            <w:tcW w:w="20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224A13"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May 2022</w:t>
            </w:r>
          </w:p>
        </w:tc>
        <w:tc>
          <w:tcPr>
            <w:tcW w:w="7395" w:type="dxa"/>
            <w:vMerge w:val="restart"/>
            <w:tcBorders>
              <w:top w:val="single" w:sz="4" w:space="0" w:color="auto"/>
              <w:left w:val="single" w:sz="4" w:space="0" w:color="auto"/>
              <w:bottom w:val="single" w:sz="4" w:space="0" w:color="auto"/>
              <w:right w:val="single" w:sz="4" w:space="0" w:color="auto"/>
            </w:tcBorders>
            <w:shd w:val="clear" w:color="auto" w:fill="auto"/>
          </w:tcPr>
          <w:p w14:paraId="3B806F94" w14:textId="77777777" w:rsidR="001702FC" w:rsidRPr="000630B1" w:rsidRDefault="001702FC" w:rsidP="00985E2B">
            <w:pPr>
              <w:rPr>
                <w:rFonts w:ascii="Times New Roman" w:hAnsi="Times New Roman" w:cs="Times New Roman"/>
                <w:sz w:val="28"/>
                <w:szCs w:val="28"/>
              </w:rPr>
            </w:pPr>
            <w:r w:rsidRPr="000630B1">
              <w:rPr>
                <w:rFonts w:ascii="Times New Roman" w:hAnsi="Times New Roman" w:cs="Times New Roman"/>
                <w:sz w:val="28"/>
                <w:szCs w:val="28"/>
              </w:rPr>
              <w:t>Assessment of Hindu Undivided Families, Assessment of Firms &amp; Association of Persons</w:t>
            </w:r>
          </w:p>
          <w:p w14:paraId="49454ED7" w14:textId="77777777" w:rsidR="001702FC" w:rsidRPr="000630B1" w:rsidRDefault="001702FC" w:rsidP="00985E2B">
            <w:pPr>
              <w:rPr>
                <w:rFonts w:ascii="Times New Roman" w:hAnsi="Times New Roman" w:cs="Times New Roman"/>
                <w:sz w:val="28"/>
                <w:szCs w:val="28"/>
              </w:rPr>
            </w:pPr>
            <w:r w:rsidRPr="000630B1">
              <w:rPr>
                <w:rFonts w:ascii="Times New Roman" w:hAnsi="Times New Roman" w:cs="Times New Roman"/>
                <w:sz w:val="28"/>
                <w:szCs w:val="28"/>
              </w:rPr>
              <w:t>Income Tax authorities &amp; their powers; procedure for assessment</w:t>
            </w:r>
          </w:p>
        </w:tc>
      </w:tr>
      <w:tr w:rsidR="001702FC" w:rsidRPr="00F801C4" w14:paraId="71A3A64F" w14:textId="77777777" w:rsidTr="00985E2B">
        <w:trPr>
          <w:trHeight w:val="509"/>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10A32EBE" w14:textId="77777777" w:rsidR="001702FC" w:rsidRPr="001440B8" w:rsidRDefault="001702FC" w:rsidP="00985E2B">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5F44E8CB" w14:textId="77777777" w:rsidR="001702FC" w:rsidRPr="000630B1" w:rsidRDefault="001702FC" w:rsidP="00985E2B">
            <w:pPr>
              <w:rPr>
                <w:rFonts w:ascii="Times New Roman" w:hAnsi="Times New Roman" w:cs="Times New Roman"/>
                <w:sz w:val="28"/>
                <w:szCs w:val="28"/>
              </w:rPr>
            </w:pPr>
          </w:p>
        </w:tc>
      </w:tr>
      <w:tr w:rsidR="001702FC" w:rsidRPr="00F801C4" w14:paraId="4FFD9271" w14:textId="77777777" w:rsidTr="00985E2B">
        <w:trPr>
          <w:trHeight w:val="630"/>
        </w:trPr>
        <w:tc>
          <w:tcPr>
            <w:tcW w:w="2060" w:type="dxa"/>
            <w:vMerge/>
            <w:tcBorders>
              <w:top w:val="single" w:sz="4" w:space="0" w:color="auto"/>
              <w:left w:val="single" w:sz="4" w:space="0" w:color="auto"/>
              <w:bottom w:val="single" w:sz="4" w:space="0" w:color="auto"/>
              <w:right w:val="single" w:sz="4" w:space="0" w:color="auto"/>
            </w:tcBorders>
            <w:vAlign w:val="center"/>
            <w:hideMark/>
          </w:tcPr>
          <w:p w14:paraId="2E301A7D" w14:textId="77777777" w:rsidR="001702FC" w:rsidRPr="001440B8" w:rsidRDefault="001702FC" w:rsidP="00985E2B">
            <w:pPr>
              <w:rPr>
                <w:rFonts w:ascii="Times New Roman" w:eastAsia="Times New Roman" w:hAnsi="Times New Roman" w:cs="Times New Roman"/>
                <w:sz w:val="28"/>
                <w:szCs w:val="28"/>
              </w:rPr>
            </w:pPr>
          </w:p>
        </w:tc>
        <w:tc>
          <w:tcPr>
            <w:tcW w:w="7395" w:type="dxa"/>
            <w:vMerge/>
            <w:tcBorders>
              <w:top w:val="nil"/>
              <w:left w:val="single" w:sz="4" w:space="0" w:color="auto"/>
              <w:bottom w:val="single" w:sz="4" w:space="0" w:color="auto"/>
              <w:right w:val="single" w:sz="4" w:space="0" w:color="auto"/>
            </w:tcBorders>
            <w:vAlign w:val="center"/>
          </w:tcPr>
          <w:p w14:paraId="0674F592" w14:textId="77777777" w:rsidR="001702FC" w:rsidRPr="000630B1" w:rsidRDefault="001702FC" w:rsidP="00985E2B">
            <w:pPr>
              <w:rPr>
                <w:rFonts w:ascii="Times New Roman" w:hAnsi="Times New Roman" w:cs="Times New Roman"/>
                <w:sz w:val="28"/>
                <w:szCs w:val="28"/>
              </w:rPr>
            </w:pPr>
          </w:p>
        </w:tc>
      </w:tr>
      <w:tr w:rsidR="001702FC" w:rsidRPr="00F801C4" w14:paraId="3840FD56" w14:textId="77777777" w:rsidTr="00985E2B">
        <w:trPr>
          <w:trHeight w:val="1965"/>
        </w:trPr>
        <w:tc>
          <w:tcPr>
            <w:tcW w:w="2060" w:type="dxa"/>
            <w:tcBorders>
              <w:top w:val="single" w:sz="4" w:space="0" w:color="auto"/>
              <w:left w:val="single" w:sz="4" w:space="0" w:color="auto"/>
              <w:bottom w:val="single" w:sz="4" w:space="0" w:color="auto"/>
              <w:right w:val="single" w:sz="4" w:space="0" w:color="auto"/>
            </w:tcBorders>
            <w:shd w:val="clear" w:color="auto" w:fill="auto"/>
            <w:hideMark/>
          </w:tcPr>
          <w:p w14:paraId="4DE7DFED" w14:textId="77777777" w:rsidR="001702FC" w:rsidRPr="001440B8" w:rsidRDefault="001702FC" w:rsidP="00985E2B">
            <w:pPr>
              <w:jc w:val="center"/>
              <w:rPr>
                <w:rFonts w:ascii="Times New Roman" w:eastAsia="Times New Roman" w:hAnsi="Times New Roman" w:cs="Times New Roman"/>
                <w:sz w:val="28"/>
                <w:szCs w:val="28"/>
              </w:rPr>
            </w:pPr>
            <w:r w:rsidRPr="001440B8">
              <w:rPr>
                <w:rFonts w:ascii="Times New Roman" w:eastAsia="Times New Roman" w:hAnsi="Times New Roman" w:cs="Times New Roman"/>
                <w:sz w:val="28"/>
                <w:szCs w:val="28"/>
              </w:rPr>
              <w:t>June 2022</w:t>
            </w:r>
          </w:p>
        </w:tc>
        <w:tc>
          <w:tcPr>
            <w:tcW w:w="7395" w:type="dxa"/>
            <w:tcBorders>
              <w:top w:val="single" w:sz="4" w:space="0" w:color="auto"/>
              <w:left w:val="single" w:sz="4" w:space="0" w:color="auto"/>
              <w:bottom w:val="single" w:sz="4" w:space="0" w:color="auto"/>
              <w:right w:val="single" w:sz="4" w:space="0" w:color="auto"/>
            </w:tcBorders>
            <w:shd w:val="clear" w:color="auto" w:fill="auto"/>
          </w:tcPr>
          <w:p w14:paraId="53866FFF" w14:textId="77777777" w:rsidR="001702FC" w:rsidRPr="000630B1" w:rsidRDefault="001702FC" w:rsidP="00985E2B">
            <w:pPr>
              <w:rPr>
                <w:rFonts w:ascii="Times New Roman" w:hAnsi="Times New Roman" w:cs="Times New Roman"/>
                <w:sz w:val="28"/>
                <w:szCs w:val="28"/>
              </w:rPr>
            </w:pPr>
            <w:r w:rsidRPr="000630B1">
              <w:rPr>
                <w:rFonts w:ascii="Times New Roman" w:hAnsi="Times New Roman" w:cs="Times New Roman"/>
                <w:sz w:val="28"/>
                <w:szCs w:val="28"/>
              </w:rPr>
              <w:t xml:space="preserve">Deduction of Tax at Source (TDS); advance payment of tax. Recovery &amp; refund of tax; appeals &amp; revision; penalties, offences &amp; prosecutions.       </w:t>
            </w:r>
          </w:p>
          <w:p w14:paraId="67836EDD" w14:textId="77777777" w:rsidR="001702FC" w:rsidRPr="000630B1" w:rsidRDefault="001702FC" w:rsidP="00985E2B">
            <w:pPr>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r w:rsidR="001702FC" w:rsidRPr="00F801C4" w14:paraId="0B5E7B64" w14:textId="77777777" w:rsidTr="00985E2B">
        <w:trPr>
          <w:trHeight w:val="375"/>
        </w:trPr>
        <w:tc>
          <w:tcPr>
            <w:tcW w:w="2060" w:type="dxa"/>
            <w:tcBorders>
              <w:top w:val="single" w:sz="4" w:space="0" w:color="auto"/>
              <w:left w:val="nil"/>
              <w:bottom w:val="nil"/>
              <w:right w:val="nil"/>
            </w:tcBorders>
            <w:shd w:val="clear" w:color="auto" w:fill="auto"/>
            <w:noWrap/>
            <w:vAlign w:val="bottom"/>
            <w:hideMark/>
          </w:tcPr>
          <w:p w14:paraId="3043990C" w14:textId="77777777" w:rsidR="001702FC" w:rsidRPr="00F801C4" w:rsidRDefault="001702FC" w:rsidP="00985E2B">
            <w:pPr>
              <w:rPr>
                <w:rFonts w:ascii="Calibri" w:eastAsia="Times New Roman" w:hAnsi="Calibri" w:cs="Calibri"/>
              </w:rPr>
            </w:pPr>
          </w:p>
        </w:tc>
        <w:tc>
          <w:tcPr>
            <w:tcW w:w="7395" w:type="dxa"/>
            <w:tcBorders>
              <w:top w:val="single" w:sz="4" w:space="0" w:color="auto"/>
              <w:left w:val="nil"/>
              <w:bottom w:val="nil"/>
              <w:right w:val="nil"/>
            </w:tcBorders>
            <w:shd w:val="clear" w:color="auto" w:fill="auto"/>
            <w:noWrap/>
            <w:vAlign w:val="bottom"/>
            <w:hideMark/>
          </w:tcPr>
          <w:p w14:paraId="2C531BCE" w14:textId="77777777" w:rsidR="001702FC" w:rsidRPr="00F801C4" w:rsidRDefault="001702FC" w:rsidP="00985E2B">
            <w:pPr>
              <w:rPr>
                <w:rFonts w:ascii="Calibri" w:eastAsia="Times New Roman" w:hAnsi="Calibri" w:cs="Calibri"/>
              </w:rPr>
            </w:pPr>
          </w:p>
        </w:tc>
      </w:tr>
      <w:tr w:rsidR="001702FC" w:rsidRPr="00F801C4" w14:paraId="3BB8A8BA" w14:textId="77777777" w:rsidTr="00985E2B">
        <w:trPr>
          <w:trHeight w:val="315"/>
        </w:trPr>
        <w:tc>
          <w:tcPr>
            <w:tcW w:w="9455" w:type="dxa"/>
            <w:gridSpan w:val="2"/>
            <w:tcBorders>
              <w:top w:val="nil"/>
              <w:left w:val="nil"/>
              <w:bottom w:val="nil"/>
              <w:right w:val="nil"/>
            </w:tcBorders>
            <w:shd w:val="clear" w:color="auto" w:fill="auto"/>
            <w:noWrap/>
            <w:vAlign w:val="bottom"/>
            <w:hideMark/>
          </w:tcPr>
          <w:p w14:paraId="42B05EBB" w14:textId="77777777" w:rsidR="001702FC" w:rsidRDefault="001702FC" w:rsidP="00985E2B">
            <w:pPr>
              <w:rPr>
                <w:rFonts w:ascii="Calibri" w:eastAsia="Times New Roman" w:hAnsi="Calibri" w:cs="Calibri"/>
                <w:b/>
                <w:bCs/>
                <w:sz w:val="24"/>
                <w:szCs w:val="24"/>
              </w:rPr>
            </w:pPr>
          </w:p>
          <w:p w14:paraId="032EF6A4" w14:textId="77777777" w:rsidR="001702FC" w:rsidRPr="00F801C4" w:rsidRDefault="001702FC" w:rsidP="00985E2B">
            <w:pPr>
              <w:rPr>
                <w:rFonts w:ascii="Calibri" w:eastAsia="Times New Roman" w:hAnsi="Calibri" w:cs="Calibri"/>
                <w:b/>
                <w:bCs/>
                <w:sz w:val="24"/>
                <w:szCs w:val="24"/>
              </w:rPr>
            </w:pPr>
            <w:r w:rsidRPr="00F801C4">
              <w:rPr>
                <w:rFonts w:ascii="Calibri" w:eastAsia="Times New Roman" w:hAnsi="Calibri" w:cs="Calibri"/>
                <w:b/>
                <w:bCs/>
                <w:sz w:val="24"/>
                <w:szCs w:val="24"/>
              </w:rPr>
              <w:t>Signature</w:t>
            </w:r>
          </w:p>
        </w:tc>
      </w:tr>
    </w:tbl>
    <w:p w14:paraId="362DB56D" w14:textId="77777777" w:rsidR="001702FC" w:rsidRDefault="001702FC" w:rsidP="001702FC">
      <w:pPr>
        <w:spacing w:before="7" w:after="1"/>
      </w:pPr>
    </w:p>
    <w:p w14:paraId="1295D684" w14:textId="77777777" w:rsidR="001702FC" w:rsidRDefault="001702FC" w:rsidP="001702FC"/>
    <w:p w14:paraId="1953371C" w14:textId="77777777" w:rsidR="001702FC" w:rsidRDefault="001702FC" w:rsidP="001702FC"/>
    <w:p w14:paraId="2875E6A5" w14:textId="77777777" w:rsidR="001702FC" w:rsidRDefault="001702FC" w:rsidP="001702FC"/>
    <w:p w14:paraId="4E1E07A1" w14:textId="77777777" w:rsidR="001702FC" w:rsidRDefault="001702FC" w:rsidP="001702FC"/>
    <w:p w14:paraId="71179476" w14:textId="77777777" w:rsidR="001702FC" w:rsidRDefault="001702FC" w:rsidP="001702FC"/>
    <w:p w14:paraId="30A75F11" w14:textId="77777777" w:rsidR="001702FC" w:rsidRDefault="001702FC" w:rsidP="001702FC"/>
    <w:p w14:paraId="1FF6CDBE" w14:textId="77777777" w:rsidR="001702FC" w:rsidRDefault="001702FC" w:rsidP="001702FC"/>
    <w:p w14:paraId="5A3FBF33" w14:textId="77777777" w:rsidR="001702FC" w:rsidRDefault="001702FC" w:rsidP="001702FC"/>
    <w:p w14:paraId="5A96E4D0" w14:textId="77777777" w:rsidR="001702FC" w:rsidRDefault="001702FC" w:rsidP="001702FC"/>
    <w:p w14:paraId="69D4DEDE" w14:textId="77777777" w:rsidR="001702FC" w:rsidRDefault="001702FC" w:rsidP="001702FC"/>
    <w:p w14:paraId="2676ECA7" w14:textId="77777777" w:rsidR="001702FC" w:rsidRDefault="001702FC" w:rsidP="001702FC"/>
    <w:p w14:paraId="3B617BC4" w14:textId="77777777" w:rsidR="001702FC" w:rsidRDefault="001702FC" w:rsidP="001702FC"/>
    <w:p w14:paraId="25D5D16A" w14:textId="77777777" w:rsidR="001702FC" w:rsidRDefault="001702FC" w:rsidP="001702FC"/>
    <w:p w14:paraId="16CFA6BA" w14:textId="77777777" w:rsidR="001702FC" w:rsidRDefault="001702FC" w:rsidP="001702FC"/>
    <w:p w14:paraId="373BF188" w14:textId="77777777" w:rsidR="001702FC" w:rsidRDefault="001702FC" w:rsidP="001702FC"/>
    <w:p w14:paraId="11ADBE95" w14:textId="77777777" w:rsidR="001702FC" w:rsidRDefault="001702FC" w:rsidP="001702FC"/>
    <w:p w14:paraId="51751B3E" w14:textId="77777777" w:rsidR="001702FC" w:rsidRDefault="001702FC" w:rsidP="001702FC"/>
    <w:p w14:paraId="14A2ED72" w14:textId="77777777" w:rsidR="001702FC" w:rsidRDefault="001702FC" w:rsidP="001702FC"/>
    <w:p w14:paraId="497BF2AC" w14:textId="77777777" w:rsidR="001702FC" w:rsidRDefault="001702FC" w:rsidP="001702FC"/>
    <w:p w14:paraId="33199C88" w14:textId="77777777" w:rsidR="001702FC" w:rsidRPr="00BF0456"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7896E465"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4FC4F279"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5196E87E" w14:textId="77777777" w:rsidR="001702FC" w:rsidRDefault="001702FC" w:rsidP="001702FC">
      <w:pPr>
        <w:jc w:val="center"/>
        <w:rPr>
          <w:b/>
          <w:sz w:val="28"/>
          <w:szCs w:val="28"/>
        </w:rPr>
      </w:pPr>
      <w:r>
        <w:rPr>
          <w:rFonts w:ascii="Times New Roman" w:hAnsi="Times New Roman" w:cs="Times New Roman"/>
          <w:b/>
          <w:bCs/>
          <w:sz w:val="28"/>
          <w:szCs w:val="28"/>
        </w:rPr>
        <w:t xml:space="preserve">Subject: </w:t>
      </w:r>
      <w:r>
        <w:rPr>
          <w:b/>
          <w:sz w:val="28"/>
          <w:szCs w:val="28"/>
        </w:rPr>
        <w:t>Accounting For Manager</w:t>
      </w:r>
    </w:p>
    <w:p w14:paraId="25621021" w14:textId="77777777" w:rsidR="001702FC" w:rsidRPr="004978FB" w:rsidRDefault="001702FC" w:rsidP="001702FC">
      <w:pPr>
        <w:jc w:val="center"/>
        <w:rPr>
          <w:rFonts w:ascii="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sidRPr="001702FC">
        <w:rPr>
          <w:rFonts w:ascii="Times New Roman" w:eastAsia="Times New Roman" w:hAnsi="Times New Roman" w:cs="Times New Roman"/>
          <w:b/>
          <w:bCs/>
          <w:sz w:val="28"/>
          <w:szCs w:val="28"/>
        </w:rPr>
        <w:t>Manisha</w:t>
      </w:r>
    </w:p>
    <w:p w14:paraId="3E117A1C" w14:textId="77777777" w:rsidR="001702FC" w:rsidRPr="006A5F5F" w:rsidRDefault="001702FC" w:rsidP="001702FC">
      <w:pPr>
        <w:jc w:val="center"/>
        <w:rPr>
          <w:rFonts w:ascii="Times New Roman" w:hAnsi="Times New Roman" w:cs="Times New Roman"/>
          <w:b/>
          <w:bCs/>
          <w:sz w:val="28"/>
          <w:szCs w:val="28"/>
          <w:lang w:val="en-IN"/>
        </w:rPr>
      </w:pPr>
    </w:p>
    <w:p w14:paraId="3F865FE2" w14:textId="77777777" w:rsidR="001702FC" w:rsidRPr="003D01A3" w:rsidRDefault="001702FC" w:rsidP="001702FC">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D8015C" w14:paraId="3C6F4C5F" w14:textId="77777777" w:rsidTr="00985E2B">
        <w:trPr>
          <w:trHeight w:val="2617"/>
        </w:trPr>
        <w:tc>
          <w:tcPr>
            <w:tcW w:w="1696" w:type="dxa"/>
          </w:tcPr>
          <w:p w14:paraId="21194788"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61D9EB7E" w14:textId="77777777" w:rsidR="001702FC" w:rsidRDefault="001702FC" w:rsidP="00985E2B">
            <w:pPr>
              <w:jc w:val="both"/>
              <w:rPr>
                <w:rFonts w:ascii="Calibri" w:eastAsia="Calibri" w:hAnsi="Calibri" w:cs="Mangal"/>
                <w:sz w:val="28"/>
                <w:szCs w:val="28"/>
              </w:rPr>
            </w:pPr>
            <w:r>
              <w:rPr>
                <w:sz w:val="28"/>
                <w:szCs w:val="28"/>
              </w:rPr>
              <w:t>Management Accounting: - evolution, meaning, objectives, nature, scope, functions, techniques and limitations. Financial Statements: -Forms of financial statements, uses, nature, importance, Limitations, approaches and tools of analysis. Ratio analysis: meaning, objectives, limitations; and types of ratios.</w:t>
            </w:r>
          </w:p>
          <w:p w14:paraId="002C3EBB" w14:textId="77777777" w:rsidR="001702FC" w:rsidRPr="00D8015C" w:rsidRDefault="001702FC" w:rsidP="00985E2B">
            <w:pPr>
              <w:jc w:val="both"/>
              <w:rPr>
                <w:rFonts w:ascii="Times New Roman" w:hAnsi="Times New Roman" w:cs="Times New Roman"/>
                <w:sz w:val="28"/>
                <w:szCs w:val="28"/>
              </w:rPr>
            </w:pPr>
            <w:r>
              <w:rPr>
                <w:sz w:val="28"/>
                <w:szCs w:val="28"/>
              </w:rPr>
              <w:t>Valuation of assets, Cash Flow Statement: meaning, objectives, limitations and accounting procedure.</w:t>
            </w:r>
          </w:p>
        </w:tc>
      </w:tr>
      <w:tr w:rsidR="001702FC" w:rsidRPr="00D8015C" w14:paraId="62CB4843" w14:textId="77777777" w:rsidTr="00985E2B">
        <w:trPr>
          <w:trHeight w:val="248"/>
        </w:trPr>
        <w:tc>
          <w:tcPr>
            <w:tcW w:w="1696" w:type="dxa"/>
          </w:tcPr>
          <w:p w14:paraId="14D1BA73"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4CEA78C9" w14:textId="77777777" w:rsidR="001702FC" w:rsidRDefault="001702FC" w:rsidP="00985E2B">
            <w:pPr>
              <w:jc w:val="both"/>
              <w:rPr>
                <w:rFonts w:ascii="Calibri" w:eastAsia="Calibri" w:hAnsi="Calibri" w:cs="Mangal"/>
                <w:sz w:val="28"/>
                <w:szCs w:val="28"/>
              </w:rPr>
            </w:pPr>
            <w:r>
              <w:rPr>
                <w:sz w:val="28"/>
                <w:szCs w:val="28"/>
              </w:rPr>
              <w:t>Capital Budgeting: Meaning, nature, need, importance, the appraisal methods, Capital Rationing. Standard Costing: Meaning, advantages, limitation, applications, setting of standards, variance analysis, Including material variance, Labour variance and Overhead variance.</w:t>
            </w:r>
          </w:p>
          <w:p w14:paraId="5A289AE6" w14:textId="77777777" w:rsidR="001702FC" w:rsidRPr="00D8015C" w:rsidRDefault="001702FC" w:rsidP="00985E2B">
            <w:pPr>
              <w:spacing w:before="240"/>
              <w:jc w:val="both"/>
              <w:rPr>
                <w:rFonts w:ascii="Times New Roman" w:hAnsi="Times New Roman" w:cs="Times New Roman"/>
                <w:sz w:val="28"/>
                <w:szCs w:val="28"/>
              </w:rPr>
            </w:pPr>
            <w:r>
              <w:rPr>
                <w:sz w:val="28"/>
                <w:szCs w:val="28"/>
              </w:rPr>
              <w:t>Accounting for Price level Changes.</w:t>
            </w:r>
          </w:p>
        </w:tc>
      </w:tr>
      <w:tr w:rsidR="001702FC" w:rsidRPr="00D8015C" w14:paraId="565AA623" w14:textId="77777777" w:rsidTr="00985E2B">
        <w:trPr>
          <w:trHeight w:val="2186"/>
        </w:trPr>
        <w:tc>
          <w:tcPr>
            <w:tcW w:w="1696" w:type="dxa"/>
          </w:tcPr>
          <w:p w14:paraId="2BA022F5"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3969EB12" w14:textId="77777777" w:rsidR="001702FC" w:rsidRDefault="001702FC" w:rsidP="00985E2B">
            <w:pPr>
              <w:jc w:val="both"/>
              <w:rPr>
                <w:rFonts w:ascii="Calibri" w:eastAsia="Calibri" w:hAnsi="Calibri" w:cs="Mangal"/>
                <w:sz w:val="28"/>
                <w:szCs w:val="28"/>
              </w:rPr>
            </w:pPr>
            <w:r>
              <w:rPr>
                <w:sz w:val="28"/>
                <w:szCs w:val="28"/>
              </w:rPr>
              <w:t>Marginal Costing: meaning, advantages, marginal costing and absorption costing. Cost-Profit-Volume Analysis: Break Even Point, Margin of Safety, P/V Ratio, Concept of key factor. Break-Even Chart and its types.</w:t>
            </w:r>
          </w:p>
          <w:p w14:paraId="2F6BD1C1" w14:textId="77777777" w:rsidR="001702FC" w:rsidRPr="00D8015C" w:rsidRDefault="001702FC" w:rsidP="00985E2B">
            <w:pPr>
              <w:jc w:val="both"/>
              <w:rPr>
                <w:rFonts w:ascii="Times New Roman" w:hAnsi="Times New Roman" w:cs="Times New Roman"/>
                <w:sz w:val="28"/>
                <w:szCs w:val="28"/>
              </w:rPr>
            </w:pPr>
            <w:r>
              <w:rPr>
                <w:sz w:val="28"/>
                <w:szCs w:val="28"/>
              </w:rPr>
              <w:t>Revision, Test and Assignment.</w:t>
            </w:r>
          </w:p>
        </w:tc>
      </w:tr>
    </w:tbl>
    <w:p w14:paraId="6EA4826D" w14:textId="77777777" w:rsidR="001702FC" w:rsidRPr="00D8015C" w:rsidRDefault="001702FC" w:rsidP="001702FC">
      <w:pPr>
        <w:rPr>
          <w:rFonts w:ascii="Times New Roman" w:hAnsi="Times New Roman" w:cs="Times New Roman"/>
          <w:sz w:val="28"/>
          <w:szCs w:val="28"/>
        </w:rPr>
      </w:pPr>
    </w:p>
    <w:p w14:paraId="382C7726" w14:textId="77777777" w:rsidR="001702FC" w:rsidRPr="00D8015C" w:rsidRDefault="001702FC" w:rsidP="001702FC">
      <w:pPr>
        <w:rPr>
          <w:rFonts w:ascii="Times New Roman" w:hAnsi="Times New Roman" w:cs="Times New Roman"/>
          <w:sz w:val="28"/>
          <w:szCs w:val="28"/>
        </w:rPr>
      </w:pPr>
    </w:p>
    <w:p w14:paraId="1CE3C7D8" w14:textId="77777777" w:rsidR="001702FC" w:rsidRPr="00D8015C" w:rsidRDefault="001702FC" w:rsidP="001702FC"/>
    <w:p w14:paraId="6976778B" w14:textId="77777777" w:rsidR="001702FC" w:rsidRPr="00D8015C" w:rsidRDefault="001702FC" w:rsidP="001702FC">
      <w:pPr>
        <w:ind w:firstLine="720"/>
      </w:pPr>
      <w:r w:rsidRPr="00F801C4">
        <w:rPr>
          <w:rFonts w:ascii="Calibri" w:eastAsia="Times New Roman" w:hAnsi="Calibri" w:cs="Calibri"/>
          <w:b/>
          <w:bCs/>
          <w:sz w:val="24"/>
          <w:szCs w:val="24"/>
        </w:rPr>
        <w:t>Signature</w:t>
      </w:r>
    </w:p>
    <w:p w14:paraId="00D4F3AE" w14:textId="77777777" w:rsidR="001702FC" w:rsidRPr="00D8015C" w:rsidRDefault="001702FC" w:rsidP="001702FC"/>
    <w:p w14:paraId="04950812" w14:textId="77777777" w:rsidR="001702FC" w:rsidRDefault="001702FC" w:rsidP="001702FC">
      <w:pPr>
        <w:rPr>
          <w:b/>
          <w:sz w:val="28"/>
          <w:szCs w:val="28"/>
        </w:rPr>
      </w:pPr>
    </w:p>
    <w:p w14:paraId="6463544F" w14:textId="77777777" w:rsidR="001702FC" w:rsidRDefault="001702FC" w:rsidP="001702FC">
      <w:pPr>
        <w:jc w:val="center"/>
        <w:rPr>
          <w:b/>
          <w:sz w:val="28"/>
          <w:szCs w:val="28"/>
        </w:rPr>
      </w:pPr>
    </w:p>
    <w:p w14:paraId="51A641C2" w14:textId="77777777" w:rsidR="001702FC" w:rsidRDefault="001702FC" w:rsidP="001702FC">
      <w:pPr>
        <w:jc w:val="center"/>
        <w:rPr>
          <w:b/>
          <w:sz w:val="32"/>
          <w:u w:val="thick"/>
        </w:rPr>
      </w:pPr>
    </w:p>
    <w:p w14:paraId="72358F02" w14:textId="77777777" w:rsidR="001702FC" w:rsidRDefault="001702FC" w:rsidP="001702FC">
      <w:pPr>
        <w:jc w:val="center"/>
        <w:rPr>
          <w:b/>
          <w:sz w:val="32"/>
          <w:u w:val="thick"/>
        </w:rPr>
      </w:pPr>
    </w:p>
    <w:p w14:paraId="0BBC3046" w14:textId="77777777" w:rsidR="001702FC" w:rsidRDefault="001702FC" w:rsidP="001702FC">
      <w:pPr>
        <w:jc w:val="center"/>
        <w:rPr>
          <w:b/>
          <w:sz w:val="32"/>
          <w:u w:val="thick"/>
        </w:rPr>
      </w:pPr>
    </w:p>
    <w:p w14:paraId="4D949A50" w14:textId="77777777" w:rsidR="001702FC" w:rsidRDefault="001702FC" w:rsidP="001702FC">
      <w:pPr>
        <w:jc w:val="center"/>
        <w:rPr>
          <w:b/>
          <w:sz w:val="32"/>
          <w:u w:val="thick"/>
        </w:rPr>
      </w:pPr>
    </w:p>
    <w:p w14:paraId="58F0C155" w14:textId="77777777" w:rsidR="001702FC" w:rsidRDefault="001702FC" w:rsidP="001702FC">
      <w:pPr>
        <w:jc w:val="center"/>
        <w:rPr>
          <w:b/>
          <w:sz w:val="32"/>
          <w:u w:val="thick"/>
        </w:rPr>
      </w:pPr>
    </w:p>
    <w:p w14:paraId="2735C4A7" w14:textId="77777777" w:rsidR="001702FC" w:rsidRDefault="001702FC" w:rsidP="001702FC">
      <w:pPr>
        <w:spacing w:line="276" w:lineRule="auto"/>
        <w:rPr>
          <w:rFonts w:ascii="Times New Roman" w:hAnsi="Times New Roman" w:cs="Times New Roman"/>
          <w:b/>
          <w:bCs/>
          <w:sz w:val="36"/>
          <w:szCs w:val="36"/>
          <w:u w:val="single"/>
        </w:rPr>
      </w:pPr>
    </w:p>
    <w:p w14:paraId="54C60E49" w14:textId="77777777" w:rsidR="001702FC" w:rsidRPr="006B08FA" w:rsidRDefault="001702FC" w:rsidP="001702FC">
      <w:pPr>
        <w:spacing w:line="276" w:lineRule="auto"/>
        <w:jc w:val="center"/>
        <w:rPr>
          <w:rFonts w:ascii="Times New Roman" w:hAnsi="Times New Roman" w:cs="Times New Roman"/>
          <w:b/>
          <w:bCs/>
          <w:sz w:val="36"/>
          <w:szCs w:val="36"/>
          <w:u w:val="single"/>
        </w:rPr>
      </w:pPr>
      <w:r w:rsidRPr="006B08FA">
        <w:rPr>
          <w:rFonts w:ascii="Times New Roman" w:hAnsi="Times New Roman" w:cs="Times New Roman"/>
          <w:b/>
          <w:bCs/>
          <w:sz w:val="36"/>
          <w:szCs w:val="36"/>
          <w:u w:val="single"/>
        </w:rPr>
        <w:t>Lesson Plan</w:t>
      </w:r>
    </w:p>
    <w:p w14:paraId="4D1EFBA2" w14:textId="77777777" w:rsidR="001702FC" w:rsidRPr="006B08FA" w:rsidRDefault="001702FC" w:rsidP="001702FC">
      <w:pPr>
        <w:spacing w:line="276" w:lineRule="auto"/>
        <w:jc w:val="center"/>
        <w:rPr>
          <w:rFonts w:ascii="Times New Roman" w:hAnsi="Times New Roman" w:cs="Times New Roman"/>
          <w:b/>
          <w:bCs/>
          <w:sz w:val="28"/>
          <w:szCs w:val="28"/>
        </w:rPr>
      </w:pPr>
      <w:r w:rsidRPr="006B08FA">
        <w:rPr>
          <w:rFonts w:ascii="Times New Roman" w:hAnsi="Times New Roman" w:cs="Times New Roman"/>
          <w:b/>
          <w:bCs/>
          <w:sz w:val="28"/>
          <w:szCs w:val="28"/>
        </w:rPr>
        <w:t>Session 2021-22(Even)</w:t>
      </w:r>
    </w:p>
    <w:p w14:paraId="38A84C05"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2B793150" w14:textId="77777777" w:rsidR="001702FC" w:rsidRPr="00934A99" w:rsidRDefault="001702FC" w:rsidP="001702FC">
      <w:pPr>
        <w:tabs>
          <w:tab w:val="center" w:pos="4680"/>
          <w:tab w:val="left" w:pos="7373"/>
        </w:tabs>
        <w:jc w:val="center"/>
        <w:rPr>
          <w:rFonts w:ascii="Calibri" w:eastAsia="Calibri" w:hAnsi="Calibri" w:cs="Times New Roman"/>
          <w:b/>
          <w:sz w:val="32"/>
          <w:szCs w:val="32"/>
        </w:rPr>
      </w:pPr>
      <w:r>
        <w:rPr>
          <w:rFonts w:ascii="Times New Roman" w:hAnsi="Times New Roman" w:cs="Times New Roman"/>
          <w:b/>
          <w:bCs/>
          <w:sz w:val="28"/>
          <w:szCs w:val="28"/>
        </w:rPr>
        <w:t xml:space="preserve">Subject: </w:t>
      </w:r>
      <w:r>
        <w:rPr>
          <w:b/>
          <w:sz w:val="32"/>
          <w:szCs w:val="32"/>
        </w:rPr>
        <w:t>Retail Management and Sales Procedures</w:t>
      </w:r>
    </w:p>
    <w:p w14:paraId="63658734" w14:textId="77777777" w:rsidR="001702FC" w:rsidRPr="00934A99" w:rsidRDefault="001702FC" w:rsidP="001702FC">
      <w:pPr>
        <w:pStyle w:val="NoSpacing"/>
        <w:ind w:left="720"/>
        <w:jc w:val="center"/>
        <w:rPr>
          <w:rFonts w:ascii="Times New Roman" w:eastAsia="Times New Roman" w:hAnsi="Times New Roman" w:cs="Times New Roman"/>
          <w:b/>
          <w:bCs/>
          <w:sz w:val="28"/>
          <w:szCs w:val="28"/>
        </w:rPr>
      </w:pPr>
      <w:r w:rsidRPr="00F801C4">
        <w:rPr>
          <w:rFonts w:ascii="Times New Roman" w:eastAsia="Times New Roman" w:hAnsi="Times New Roman" w:cs="Times New Roman"/>
          <w:b/>
          <w:bCs/>
          <w:sz w:val="28"/>
          <w:szCs w:val="28"/>
        </w:rPr>
        <w:t>Name of the Teacher:</w:t>
      </w:r>
      <w:r w:rsidRPr="00934A99">
        <w:rPr>
          <w:rFonts w:ascii="Times New Roman" w:eastAsia="Times New Roman" w:hAnsi="Times New Roman" w:cs="Times New Roman"/>
          <w:b/>
          <w:bCs/>
          <w:sz w:val="28"/>
          <w:szCs w:val="28"/>
        </w:rPr>
        <w:t>Nisha Chhaunker</w:t>
      </w:r>
    </w:p>
    <w:p w14:paraId="4900B81F" w14:textId="77777777" w:rsidR="001702FC" w:rsidRPr="00FA4B12" w:rsidRDefault="001702FC" w:rsidP="001702FC">
      <w:pPr>
        <w:rPr>
          <w:b/>
          <w:sz w:val="24"/>
          <w:szCs w:val="24"/>
        </w:rPr>
      </w:pPr>
    </w:p>
    <w:tbl>
      <w:tblPr>
        <w:tblW w:w="9728"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822"/>
        <w:gridCol w:w="8906"/>
      </w:tblGrid>
      <w:tr w:rsidR="001702FC" w:rsidRPr="00FA4B12" w14:paraId="58FED8F6" w14:textId="77777777" w:rsidTr="00985E2B">
        <w:trPr>
          <w:trHeight w:val="329"/>
        </w:trPr>
        <w:tc>
          <w:tcPr>
            <w:tcW w:w="820" w:type="dxa"/>
          </w:tcPr>
          <w:p w14:paraId="3BA45C1F" w14:textId="77777777" w:rsidR="001702FC" w:rsidRPr="0039155C" w:rsidRDefault="001702FC" w:rsidP="00985E2B">
            <w:pPr>
              <w:widowControl/>
              <w:autoSpaceDE/>
              <w:autoSpaceDN/>
              <w:rPr>
                <w:sz w:val="24"/>
                <w:szCs w:val="24"/>
              </w:rPr>
            </w:pPr>
            <w:r w:rsidRPr="0039155C">
              <w:rPr>
                <w:sz w:val="24"/>
                <w:szCs w:val="24"/>
              </w:rPr>
              <w:t>Date</w:t>
            </w:r>
          </w:p>
        </w:tc>
        <w:tc>
          <w:tcPr>
            <w:tcW w:w="8908" w:type="dxa"/>
          </w:tcPr>
          <w:p w14:paraId="2B6EE974" w14:textId="77777777" w:rsidR="001702FC" w:rsidRPr="0039155C" w:rsidRDefault="001702FC" w:rsidP="00985E2B">
            <w:pPr>
              <w:widowControl/>
              <w:autoSpaceDE/>
              <w:autoSpaceDN/>
              <w:rPr>
                <w:sz w:val="24"/>
                <w:szCs w:val="24"/>
              </w:rPr>
            </w:pPr>
            <w:r w:rsidRPr="0039155C">
              <w:rPr>
                <w:sz w:val="24"/>
                <w:szCs w:val="24"/>
              </w:rPr>
              <w:t>Particulars</w:t>
            </w:r>
          </w:p>
        </w:tc>
      </w:tr>
      <w:tr w:rsidR="001702FC" w:rsidRPr="00FA4B12" w14:paraId="683DA03A" w14:textId="77777777" w:rsidTr="00985E2B">
        <w:trPr>
          <w:trHeight w:val="3841"/>
        </w:trPr>
        <w:tc>
          <w:tcPr>
            <w:tcW w:w="820" w:type="dxa"/>
          </w:tcPr>
          <w:p w14:paraId="43D63CB2" w14:textId="77777777" w:rsidR="001702FC" w:rsidRPr="00934A99" w:rsidRDefault="001702FC" w:rsidP="00985E2B">
            <w:pPr>
              <w:widowControl/>
              <w:autoSpaceDE/>
              <w:autoSpaceDN/>
              <w:jc w:val="both"/>
              <w:rPr>
                <w:sz w:val="28"/>
                <w:szCs w:val="28"/>
              </w:rPr>
            </w:pPr>
            <w:r w:rsidRPr="00934A99">
              <w:rPr>
                <w:sz w:val="28"/>
                <w:szCs w:val="28"/>
              </w:rPr>
              <w:t>April, 2022</w:t>
            </w:r>
          </w:p>
        </w:tc>
        <w:tc>
          <w:tcPr>
            <w:tcW w:w="8908" w:type="dxa"/>
          </w:tcPr>
          <w:p w14:paraId="0CE33EA7" w14:textId="77777777" w:rsidR="001702FC" w:rsidRPr="00934A99" w:rsidRDefault="001702FC" w:rsidP="00985E2B">
            <w:pPr>
              <w:pStyle w:val="ListParagraph"/>
              <w:tabs>
                <w:tab w:val="center" w:pos="360"/>
                <w:tab w:val="left" w:pos="7373"/>
              </w:tabs>
              <w:ind w:left="540"/>
              <w:jc w:val="both"/>
              <w:rPr>
                <w:rFonts w:ascii="Carlito" w:eastAsia="Carlito" w:hAnsi="Carlito" w:cs="Carlito"/>
                <w:sz w:val="28"/>
                <w:szCs w:val="28"/>
              </w:rPr>
            </w:pPr>
            <w:r w:rsidRPr="00934A99">
              <w:rPr>
                <w:rFonts w:ascii="Carlito" w:eastAsia="Carlito" w:hAnsi="Carlito" w:cs="Carlito"/>
                <w:sz w:val="28"/>
                <w:szCs w:val="28"/>
              </w:rPr>
              <w:t>Introduction: Meaning, nature, scope, importance, growth and present size. Career option in retailing; Technology induction in retailing; Future of retailing in India</w:t>
            </w:r>
          </w:p>
          <w:p w14:paraId="04E732CF" w14:textId="77777777" w:rsidR="001702FC" w:rsidRPr="00934A99" w:rsidRDefault="001702FC" w:rsidP="00985E2B">
            <w:pPr>
              <w:pStyle w:val="ListParagraph"/>
              <w:tabs>
                <w:tab w:val="center" w:pos="360"/>
              </w:tabs>
              <w:ind w:left="540"/>
              <w:jc w:val="both"/>
              <w:rPr>
                <w:rFonts w:ascii="Carlito" w:eastAsia="Carlito" w:hAnsi="Carlito" w:cs="Carlito"/>
                <w:sz w:val="28"/>
                <w:szCs w:val="28"/>
              </w:rPr>
            </w:pPr>
            <w:r w:rsidRPr="00934A99">
              <w:rPr>
                <w:rFonts w:ascii="Carlito" w:eastAsia="Carlito" w:hAnsi="Carlito" w:cs="Carlito"/>
                <w:sz w:val="28"/>
                <w:szCs w:val="28"/>
              </w:rPr>
              <w:t>Types of Retailing: Stores classified by owners; Stores classified by merchandising categories; Wheel of retailing; Traditional retail formats vs. modern retail formats in India; Store and non-store based formats; Cash and carry business - Meaning, nature and scope; Retailing models – Franchiser franchisee, directly owned; Wheel of retailing and retailing life cycle; Co-operation and conflict with other retailers.</w:t>
            </w:r>
          </w:p>
          <w:p w14:paraId="3494F422" w14:textId="77777777" w:rsidR="001702FC" w:rsidRPr="00934A99" w:rsidRDefault="001702FC" w:rsidP="00985E2B">
            <w:pPr>
              <w:pStyle w:val="ListParagraph"/>
              <w:tabs>
                <w:tab w:val="center" w:pos="360"/>
              </w:tabs>
              <w:ind w:left="540"/>
              <w:jc w:val="both"/>
              <w:rPr>
                <w:rFonts w:ascii="Carlito" w:eastAsia="Carlito" w:hAnsi="Carlito" w:cs="Carlito"/>
                <w:sz w:val="28"/>
                <w:szCs w:val="28"/>
              </w:rPr>
            </w:pPr>
          </w:p>
          <w:p w14:paraId="51669A63" w14:textId="77777777" w:rsidR="001702FC" w:rsidRPr="00934A99" w:rsidRDefault="001702FC" w:rsidP="00985E2B">
            <w:pPr>
              <w:widowControl/>
              <w:autoSpaceDE/>
              <w:autoSpaceDN/>
              <w:jc w:val="both"/>
              <w:rPr>
                <w:sz w:val="28"/>
                <w:szCs w:val="28"/>
              </w:rPr>
            </w:pPr>
          </w:p>
        </w:tc>
      </w:tr>
      <w:tr w:rsidR="001702FC" w:rsidRPr="00FA4B12" w14:paraId="6C4D9F20" w14:textId="77777777" w:rsidTr="00985E2B">
        <w:trPr>
          <w:trHeight w:val="1778"/>
        </w:trPr>
        <w:tc>
          <w:tcPr>
            <w:tcW w:w="820" w:type="dxa"/>
          </w:tcPr>
          <w:p w14:paraId="1F38D03A" w14:textId="77777777" w:rsidR="001702FC" w:rsidRPr="00934A99" w:rsidRDefault="001702FC" w:rsidP="00985E2B">
            <w:pPr>
              <w:widowControl/>
              <w:autoSpaceDE/>
              <w:autoSpaceDN/>
              <w:jc w:val="both"/>
              <w:rPr>
                <w:sz w:val="28"/>
                <w:szCs w:val="28"/>
              </w:rPr>
            </w:pPr>
            <w:r w:rsidRPr="00934A99">
              <w:rPr>
                <w:sz w:val="28"/>
                <w:szCs w:val="28"/>
              </w:rPr>
              <w:t>May, 2022</w:t>
            </w:r>
          </w:p>
        </w:tc>
        <w:tc>
          <w:tcPr>
            <w:tcW w:w="8908" w:type="dxa"/>
          </w:tcPr>
          <w:p w14:paraId="6198FDE9" w14:textId="77777777" w:rsidR="001702FC" w:rsidRPr="00934A99" w:rsidRDefault="001702FC" w:rsidP="00985E2B">
            <w:pPr>
              <w:pStyle w:val="ListParagraph"/>
              <w:tabs>
                <w:tab w:val="center" w:pos="360"/>
                <w:tab w:val="left" w:pos="7373"/>
              </w:tabs>
              <w:ind w:left="540"/>
              <w:jc w:val="both"/>
              <w:rPr>
                <w:rFonts w:ascii="Carlito" w:eastAsia="Carlito" w:hAnsi="Carlito" w:cs="Carlito"/>
                <w:sz w:val="28"/>
                <w:szCs w:val="28"/>
              </w:rPr>
            </w:pPr>
            <w:r w:rsidRPr="00934A99">
              <w:rPr>
                <w:rFonts w:ascii="Carlito" w:eastAsia="Carlito" w:hAnsi="Carlito" w:cs="Carlito"/>
                <w:sz w:val="28"/>
                <w:szCs w:val="28"/>
              </w:rPr>
              <w:t>Management of Retailing Operations: Retailing management and "the total performance model; Functions of retail management; Strategic retail management process. Assignments and Presentations.</w:t>
            </w:r>
          </w:p>
          <w:p w14:paraId="4551C05E" w14:textId="77777777" w:rsidR="001702FC" w:rsidRPr="00934A99" w:rsidRDefault="001702FC" w:rsidP="00985E2B">
            <w:pPr>
              <w:widowControl/>
              <w:autoSpaceDE/>
              <w:autoSpaceDN/>
              <w:jc w:val="both"/>
              <w:rPr>
                <w:sz w:val="28"/>
                <w:szCs w:val="28"/>
              </w:rPr>
            </w:pPr>
          </w:p>
        </w:tc>
      </w:tr>
      <w:tr w:rsidR="001702FC" w:rsidRPr="00FA4B12" w14:paraId="45880CC6" w14:textId="77777777" w:rsidTr="00985E2B">
        <w:trPr>
          <w:trHeight w:val="1677"/>
        </w:trPr>
        <w:tc>
          <w:tcPr>
            <w:tcW w:w="820" w:type="dxa"/>
          </w:tcPr>
          <w:p w14:paraId="78DE8BAD" w14:textId="77777777" w:rsidR="001702FC" w:rsidRPr="00934A99" w:rsidRDefault="001702FC" w:rsidP="00985E2B">
            <w:pPr>
              <w:widowControl/>
              <w:autoSpaceDE/>
              <w:autoSpaceDN/>
              <w:jc w:val="both"/>
              <w:rPr>
                <w:sz w:val="28"/>
                <w:szCs w:val="28"/>
              </w:rPr>
            </w:pPr>
            <w:r w:rsidRPr="00934A99">
              <w:rPr>
                <w:sz w:val="28"/>
                <w:szCs w:val="28"/>
              </w:rPr>
              <w:t>June, 2022</w:t>
            </w:r>
          </w:p>
        </w:tc>
        <w:tc>
          <w:tcPr>
            <w:tcW w:w="8908" w:type="dxa"/>
          </w:tcPr>
          <w:p w14:paraId="0CA17233" w14:textId="77777777" w:rsidR="001702FC" w:rsidRPr="00934A99" w:rsidRDefault="001702FC" w:rsidP="00985E2B">
            <w:pPr>
              <w:pStyle w:val="NoSpacing"/>
              <w:ind w:left="720"/>
              <w:jc w:val="both"/>
              <w:rPr>
                <w:rFonts w:ascii="Carlito" w:eastAsia="Carlito" w:hAnsi="Carlito" w:cs="Carlito"/>
                <w:sz w:val="28"/>
                <w:szCs w:val="28"/>
              </w:rPr>
            </w:pPr>
            <w:r w:rsidRPr="00934A99">
              <w:rPr>
                <w:rFonts w:ascii="Carlito" w:eastAsia="Carlito" w:hAnsi="Carlito" w:cs="Carlito"/>
                <w:sz w:val="28"/>
                <w:szCs w:val="28"/>
              </w:rPr>
              <w:t>Retail planning - importance and process; Developing retailing strategies, objectives, action plans, pricing strategies and location strategies. Revision and class Tests.</w:t>
            </w:r>
          </w:p>
          <w:p w14:paraId="28A6B5DE" w14:textId="77777777" w:rsidR="001702FC" w:rsidRPr="00934A99" w:rsidRDefault="001702FC" w:rsidP="00985E2B">
            <w:pPr>
              <w:pStyle w:val="NoSpacing"/>
              <w:ind w:left="720"/>
              <w:jc w:val="both"/>
              <w:rPr>
                <w:rFonts w:ascii="Carlito" w:eastAsia="Carlito" w:hAnsi="Carlito" w:cs="Carlito"/>
                <w:sz w:val="28"/>
                <w:szCs w:val="28"/>
              </w:rPr>
            </w:pPr>
          </w:p>
          <w:p w14:paraId="1E9BC6FD" w14:textId="77777777" w:rsidR="001702FC" w:rsidRPr="00934A99" w:rsidRDefault="001702FC" w:rsidP="00985E2B">
            <w:pPr>
              <w:pStyle w:val="NoSpacing"/>
              <w:ind w:left="720"/>
              <w:jc w:val="both"/>
              <w:rPr>
                <w:rFonts w:ascii="Carlito" w:eastAsia="Carlito" w:hAnsi="Carlito" w:cs="Carlito"/>
                <w:sz w:val="28"/>
                <w:szCs w:val="28"/>
              </w:rPr>
            </w:pPr>
          </w:p>
          <w:p w14:paraId="592D9A5F" w14:textId="77777777" w:rsidR="001702FC" w:rsidRPr="00934A99" w:rsidRDefault="001702FC" w:rsidP="00985E2B">
            <w:pPr>
              <w:widowControl/>
              <w:autoSpaceDE/>
              <w:autoSpaceDN/>
              <w:jc w:val="both"/>
              <w:rPr>
                <w:sz w:val="28"/>
                <w:szCs w:val="28"/>
              </w:rPr>
            </w:pPr>
          </w:p>
        </w:tc>
      </w:tr>
    </w:tbl>
    <w:p w14:paraId="0F5ECEBD" w14:textId="77777777" w:rsidR="001702FC" w:rsidRDefault="001702FC" w:rsidP="001702FC">
      <w:pPr>
        <w:spacing w:line="276" w:lineRule="auto"/>
        <w:rPr>
          <w:rFonts w:ascii="Calibri" w:eastAsia="Times New Roman" w:hAnsi="Calibri" w:cs="Calibri"/>
          <w:b/>
          <w:bCs/>
          <w:sz w:val="24"/>
          <w:szCs w:val="24"/>
        </w:rPr>
      </w:pPr>
    </w:p>
    <w:p w14:paraId="432DF516" w14:textId="77777777" w:rsidR="001702FC" w:rsidRDefault="001702FC" w:rsidP="001702FC">
      <w:pPr>
        <w:spacing w:line="276" w:lineRule="auto"/>
        <w:rPr>
          <w:rFonts w:ascii="Calibri" w:eastAsia="Times New Roman" w:hAnsi="Calibri" w:cs="Calibri"/>
          <w:b/>
          <w:bCs/>
          <w:sz w:val="24"/>
          <w:szCs w:val="24"/>
        </w:rPr>
      </w:pPr>
    </w:p>
    <w:p w14:paraId="55203152" w14:textId="77777777" w:rsidR="001702FC" w:rsidRDefault="001702FC" w:rsidP="001702FC">
      <w:pPr>
        <w:spacing w:line="276" w:lineRule="auto"/>
        <w:rPr>
          <w:rFonts w:ascii="Calibri" w:eastAsia="Times New Roman" w:hAnsi="Calibri" w:cs="Calibri"/>
          <w:b/>
          <w:bCs/>
          <w:sz w:val="24"/>
          <w:szCs w:val="24"/>
        </w:rPr>
      </w:pPr>
    </w:p>
    <w:p w14:paraId="4F10F8F2" w14:textId="77777777" w:rsidR="001702FC" w:rsidRDefault="001702FC" w:rsidP="001702FC">
      <w:pPr>
        <w:spacing w:line="276" w:lineRule="auto"/>
        <w:ind w:firstLine="720"/>
        <w:rPr>
          <w:rFonts w:ascii="Times New Roman" w:hAnsi="Times New Roman" w:cs="Times New Roman"/>
          <w:b/>
          <w:bCs/>
          <w:sz w:val="36"/>
          <w:szCs w:val="36"/>
          <w:u w:val="single"/>
        </w:rPr>
      </w:pPr>
      <w:r w:rsidRPr="00F801C4">
        <w:rPr>
          <w:rFonts w:ascii="Calibri" w:eastAsia="Times New Roman" w:hAnsi="Calibri" w:cs="Calibri"/>
          <w:b/>
          <w:bCs/>
          <w:sz w:val="24"/>
          <w:szCs w:val="24"/>
        </w:rPr>
        <w:t>Signature</w:t>
      </w:r>
    </w:p>
    <w:p w14:paraId="592B33CE" w14:textId="77777777" w:rsidR="001702FC" w:rsidRDefault="001702FC" w:rsidP="001702FC">
      <w:pPr>
        <w:spacing w:line="276" w:lineRule="auto"/>
        <w:jc w:val="center"/>
        <w:rPr>
          <w:rFonts w:ascii="Times New Roman" w:hAnsi="Times New Roman" w:cs="Times New Roman"/>
          <w:b/>
          <w:bCs/>
          <w:sz w:val="36"/>
          <w:szCs w:val="36"/>
          <w:u w:val="single"/>
        </w:rPr>
      </w:pPr>
    </w:p>
    <w:p w14:paraId="696F4225" w14:textId="77777777" w:rsidR="001702FC" w:rsidRPr="00DA15A7"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6C497D40"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5A56EB19"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5385F8D2" w14:textId="77777777" w:rsidR="001702FC" w:rsidRDefault="001702FC" w:rsidP="001702FC">
      <w:pPr>
        <w:jc w:val="center"/>
        <w:rPr>
          <w:rFonts w:ascii="Times New Roman" w:hAnsi="Times New Roman" w:cs="Times New Roman"/>
          <w:b/>
          <w:bCs/>
          <w:sz w:val="28"/>
          <w:szCs w:val="28"/>
        </w:rPr>
      </w:pPr>
      <w:r>
        <w:rPr>
          <w:rFonts w:ascii="Times New Roman" w:hAnsi="Times New Roman" w:cs="Times New Roman"/>
          <w:b/>
          <w:bCs/>
          <w:sz w:val="28"/>
          <w:szCs w:val="28"/>
        </w:rPr>
        <w:t xml:space="preserve">Subject: </w:t>
      </w:r>
      <w:r w:rsidRPr="00D84657">
        <w:rPr>
          <w:rFonts w:ascii="Times New Roman" w:hAnsi="Times New Roman" w:cs="Times New Roman"/>
          <w:b/>
          <w:bCs/>
          <w:sz w:val="28"/>
          <w:szCs w:val="28"/>
        </w:rPr>
        <w:t>Project Planning and Management</w:t>
      </w:r>
    </w:p>
    <w:p w14:paraId="55A768DA" w14:textId="77777777" w:rsidR="001702FC" w:rsidRPr="006A5F5F" w:rsidRDefault="001702FC" w:rsidP="001702FC">
      <w:pPr>
        <w:jc w:val="center"/>
        <w:rPr>
          <w:rFonts w:ascii="Times New Roman" w:hAnsi="Times New Roman" w:cs="Times New Roman"/>
          <w:b/>
          <w:bCs/>
          <w:sz w:val="28"/>
          <w:szCs w:val="28"/>
          <w:lang w:val="en-IN"/>
        </w:rPr>
      </w:pPr>
      <w:r w:rsidRPr="00F801C4">
        <w:rPr>
          <w:rFonts w:ascii="Times New Roman" w:eastAsia="Times New Roman" w:hAnsi="Times New Roman" w:cs="Times New Roman"/>
          <w:b/>
          <w:bCs/>
          <w:sz w:val="28"/>
          <w:szCs w:val="28"/>
        </w:rPr>
        <w:t>Name of the Teacher:</w:t>
      </w:r>
      <w:r>
        <w:rPr>
          <w:rFonts w:ascii="Times New Roman" w:hAnsi="Times New Roman" w:cs="Times New Roman"/>
          <w:b/>
          <w:bCs/>
          <w:sz w:val="28"/>
          <w:szCs w:val="28"/>
        </w:rPr>
        <w:t>Sammi Kumari</w:t>
      </w:r>
    </w:p>
    <w:p w14:paraId="126E67DD" w14:textId="77777777" w:rsidR="001702FC" w:rsidRPr="003D01A3" w:rsidRDefault="001702FC" w:rsidP="001702FC">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C26168" w14:paraId="65A6ED5D" w14:textId="77777777" w:rsidTr="00985E2B">
        <w:trPr>
          <w:trHeight w:val="1345"/>
        </w:trPr>
        <w:tc>
          <w:tcPr>
            <w:tcW w:w="1696" w:type="dxa"/>
          </w:tcPr>
          <w:p w14:paraId="309335A5"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1A7DC2CD" w14:textId="77777777" w:rsidR="001702FC" w:rsidRPr="00C26168" w:rsidRDefault="001702FC" w:rsidP="00985E2B">
            <w:pPr>
              <w:jc w:val="both"/>
              <w:rPr>
                <w:rFonts w:ascii="Times New Roman" w:hAnsi="Times New Roman" w:cs="Times New Roman"/>
                <w:sz w:val="28"/>
                <w:szCs w:val="28"/>
              </w:rPr>
            </w:pPr>
            <w:r w:rsidRPr="00D84657">
              <w:rPr>
                <w:rFonts w:ascii="Times New Roman" w:hAnsi="Times New Roman" w:cs="Times New Roman"/>
                <w:sz w:val="28"/>
                <w:szCs w:val="28"/>
              </w:rPr>
              <w:t>Project Planning: Planning, strategy and Capital Allocation, Generation and Screening of Project Ideas Analysis: Market and Demand analysis, Technical Analysis, financial Estimates and Projections, Time Value Money, Investment Criteria</w:t>
            </w:r>
          </w:p>
        </w:tc>
      </w:tr>
      <w:tr w:rsidR="001702FC" w:rsidRPr="00C26168" w14:paraId="67E1956B" w14:textId="77777777" w:rsidTr="00985E2B">
        <w:trPr>
          <w:trHeight w:val="248"/>
        </w:trPr>
        <w:tc>
          <w:tcPr>
            <w:tcW w:w="1696" w:type="dxa"/>
          </w:tcPr>
          <w:p w14:paraId="4FED0025"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522B72D7" w14:textId="77777777" w:rsidR="001702FC" w:rsidRPr="00C26168" w:rsidRDefault="001702FC" w:rsidP="00985E2B">
            <w:pPr>
              <w:jc w:val="both"/>
              <w:rPr>
                <w:rFonts w:ascii="Times New Roman" w:hAnsi="Times New Roman" w:cs="Times New Roman"/>
                <w:sz w:val="28"/>
                <w:szCs w:val="28"/>
              </w:rPr>
            </w:pPr>
            <w:r w:rsidRPr="00D84657">
              <w:rPr>
                <w:rFonts w:ascii="Times New Roman" w:hAnsi="Times New Roman" w:cs="Times New Roman"/>
                <w:sz w:val="28"/>
                <w:szCs w:val="28"/>
              </w:rPr>
              <w:t>Project Cash Flows, The Cost of Capital, Stand Alone Risk analysis, Risk analysis- Market and Firm Risk, Special Decision Situations, Social Cost Benefit analysis, Multiple Projects and Constraints. Valuation of Real Options, Judgemental, Behvioural, Strategic and Organisational considerations. Financing: Financing of Projects, financing Infrastructure Projects, Venture capital and Private Equity</w:t>
            </w:r>
          </w:p>
        </w:tc>
      </w:tr>
      <w:tr w:rsidR="001702FC" w:rsidRPr="00C26168" w14:paraId="683A3C44" w14:textId="77777777" w:rsidTr="00985E2B">
        <w:trPr>
          <w:trHeight w:val="1226"/>
        </w:trPr>
        <w:tc>
          <w:tcPr>
            <w:tcW w:w="1696" w:type="dxa"/>
          </w:tcPr>
          <w:p w14:paraId="542E189D" w14:textId="77777777" w:rsidR="001702FC" w:rsidRPr="00D8015C" w:rsidRDefault="001702FC" w:rsidP="00985E2B">
            <w:pPr>
              <w:jc w:val="center"/>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07732AB6" w14:textId="77777777" w:rsidR="001702FC" w:rsidRPr="00C26168" w:rsidRDefault="001702FC" w:rsidP="00985E2B">
            <w:pPr>
              <w:jc w:val="both"/>
              <w:rPr>
                <w:rFonts w:ascii="Times New Roman" w:hAnsi="Times New Roman" w:cs="Times New Roman"/>
                <w:sz w:val="28"/>
                <w:szCs w:val="28"/>
              </w:rPr>
            </w:pPr>
            <w:r w:rsidRPr="00D84657">
              <w:rPr>
                <w:rFonts w:ascii="Times New Roman" w:hAnsi="Times New Roman" w:cs="Times New Roman"/>
                <w:sz w:val="28"/>
                <w:szCs w:val="28"/>
              </w:rPr>
              <w:t>Implementation: Project Management, Network Techniques for Project Management Project Review and Administrative Aspects</w:t>
            </w:r>
          </w:p>
        </w:tc>
      </w:tr>
    </w:tbl>
    <w:p w14:paraId="1D26E6BB" w14:textId="77777777" w:rsidR="001702FC" w:rsidRDefault="001702FC" w:rsidP="001702FC"/>
    <w:p w14:paraId="786E483B" w14:textId="77777777" w:rsidR="001702FC" w:rsidRDefault="001702FC" w:rsidP="001702FC"/>
    <w:p w14:paraId="39D5F765" w14:textId="77777777" w:rsidR="001702FC" w:rsidRDefault="001702FC" w:rsidP="001702FC">
      <w:r>
        <w:tab/>
      </w:r>
    </w:p>
    <w:p w14:paraId="6080B030" w14:textId="77777777" w:rsidR="001702FC" w:rsidRDefault="001702FC" w:rsidP="001702FC">
      <w:pPr>
        <w:ind w:firstLine="720"/>
      </w:pPr>
      <w:r w:rsidRPr="00F801C4">
        <w:rPr>
          <w:rFonts w:ascii="Calibri" w:eastAsia="Times New Roman" w:hAnsi="Calibri" w:cs="Calibri"/>
          <w:b/>
          <w:bCs/>
          <w:sz w:val="24"/>
          <w:szCs w:val="24"/>
        </w:rPr>
        <w:t>Signature</w:t>
      </w:r>
    </w:p>
    <w:p w14:paraId="43F3FAC1" w14:textId="77777777" w:rsidR="001702FC" w:rsidRDefault="001702FC" w:rsidP="001702FC"/>
    <w:p w14:paraId="01E78560" w14:textId="77777777" w:rsidR="001702FC" w:rsidRDefault="001702FC" w:rsidP="001702FC"/>
    <w:p w14:paraId="29F45D63" w14:textId="77777777" w:rsidR="001702FC" w:rsidRDefault="001702FC" w:rsidP="001702FC"/>
    <w:p w14:paraId="1EAF6A92" w14:textId="77777777" w:rsidR="001702FC" w:rsidRDefault="001702FC" w:rsidP="001702FC"/>
    <w:p w14:paraId="4A983815" w14:textId="77777777" w:rsidR="001702FC" w:rsidRDefault="001702FC" w:rsidP="001702FC"/>
    <w:p w14:paraId="4CAC5DB0" w14:textId="77777777" w:rsidR="001702FC" w:rsidRDefault="001702FC" w:rsidP="001702FC"/>
    <w:p w14:paraId="0B92FD89" w14:textId="77777777" w:rsidR="001702FC" w:rsidRDefault="001702FC" w:rsidP="001702FC"/>
    <w:p w14:paraId="21152705" w14:textId="77777777" w:rsidR="001702FC" w:rsidRDefault="001702FC" w:rsidP="001702FC"/>
    <w:p w14:paraId="4386B1C6" w14:textId="77777777" w:rsidR="001702FC" w:rsidRDefault="001702FC" w:rsidP="001702FC"/>
    <w:p w14:paraId="215ED34C" w14:textId="77777777" w:rsidR="001702FC" w:rsidRDefault="001702FC" w:rsidP="001702FC"/>
    <w:p w14:paraId="4DDCC055" w14:textId="77777777" w:rsidR="001702FC" w:rsidRDefault="001702FC" w:rsidP="001702FC"/>
    <w:p w14:paraId="28CB5FC9" w14:textId="77777777" w:rsidR="001702FC" w:rsidRDefault="001702FC" w:rsidP="001702FC"/>
    <w:p w14:paraId="1D2672DF" w14:textId="77777777" w:rsidR="001702FC" w:rsidRDefault="001702FC" w:rsidP="001702FC"/>
    <w:p w14:paraId="6711881C" w14:textId="77777777" w:rsidR="001702FC" w:rsidRDefault="001702FC" w:rsidP="001702FC"/>
    <w:p w14:paraId="269F95BB" w14:textId="77777777" w:rsidR="001702FC" w:rsidRDefault="001702FC" w:rsidP="001702FC"/>
    <w:p w14:paraId="533FEE90" w14:textId="77777777" w:rsidR="001702FC" w:rsidRDefault="001702FC" w:rsidP="001702FC"/>
    <w:p w14:paraId="56AFFD07" w14:textId="77777777" w:rsidR="001702FC" w:rsidRDefault="001702FC" w:rsidP="001702FC"/>
    <w:p w14:paraId="388AD2E8" w14:textId="77777777" w:rsidR="001702FC" w:rsidRDefault="001702FC" w:rsidP="001702FC"/>
    <w:p w14:paraId="40C9CE32" w14:textId="77777777" w:rsidR="001702FC" w:rsidRDefault="001702FC" w:rsidP="001702FC"/>
    <w:p w14:paraId="18F82BAF" w14:textId="77777777" w:rsidR="001702FC" w:rsidRDefault="001702FC" w:rsidP="001702FC"/>
    <w:p w14:paraId="03B0920C" w14:textId="77777777" w:rsidR="001702FC" w:rsidRDefault="001702FC" w:rsidP="001702FC"/>
    <w:p w14:paraId="27DF960D" w14:textId="77777777" w:rsidR="001702FC" w:rsidRDefault="001702FC" w:rsidP="001702FC"/>
    <w:p w14:paraId="478C3355" w14:textId="77777777" w:rsidR="001702FC" w:rsidRDefault="001702FC" w:rsidP="001702FC"/>
    <w:p w14:paraId="689A3013" w14:textId="77777777" w:rsidR="001702FC" w:rsidRPr="00DA15A7" w:rsidRDefault="001702FC" w:rsidP="001702FC">
      <w:pPr>
        <w:spacing w:line="276" w:lineRule="auto"/>
        <w:jc w:val="center"/>
        <w:rPr>
          <w:rFonts w:ascii="Times New Roman" w:hAnsi="Times New Roman" w:cs="Times New Roman"/>
          <w:b/>
          <w:bCs/>
          <w:sz w:val="36"/>
          <w:szCs w:val="36"/>
          <w:u w:val="single"/>
        </w:rPr>
      </w:pPr>
      <w:r w:rsidRPr="00BF0456">
        <w:rPr>
          <w:rFonts w:ascii="Times New Roman" w:hAnsi="Times New Roman" w:cs="Times New Roman"/>
          <w:b/>
          <w:bCs/>
          <w:sz w:val="36"/>
          <w:szCs w:val="36"/>
          <w:u w:val="single"/>
        </w:rPr>
        <w:t>Lesson Plan</w:t>
      </w:r>
    </w:p>
    <w:p w14:paraId="7E332DD4" w14:textId="77777777" w:rsidR="001702FC" w:rsidRPr="00064BC1"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Academic Session- 2021-22</w:t>
      </w:r>
    </w:p>
    <w:p w14:paraId="0C72118F" w14:textId="77777777" w:rsidR="001702FC" w:rsidRDefault="001702FC" w:rsidP="001702FC">
      <w:pPr>
        <w:jc w:val="center"/>
        <w:rPr>
          <w:rFonts w:ascii="Times New Roman" w:hAnsi="Times New Roman" w:cs="Times New Roman"/>
          <w:b/>
          <w:bCs/>
          <w:sz w:val="28"/>
          <w:szCs w:val="28"/>
        </w:rPr>
      </w:pPr>
      <w:r w:rsidRPr="00064BC1">
        <w:rPr>
          <w:rFonts w:ascii="Times New Roman" w:hAnsi="Times New Roman" w:cs="Times New Roman"/>
          <w:b/>
          <w:bCs/>
          <w:sz w:val="28"/>
          <w:szCs w:val="28"/>
        </w:rPr>
        <w:t>B. Com (</w:t>
      </w:r>
      <w:r>
        <w:rPr>
          <w:rFonts w:ascii="Times New Roman" w:hAnsi="Times New Roman" w:cs="Times New Roman"/>
          <w:b/>
          <w:bCs/>
          <w:sz w:val="28"/>
          <w:szCs w:val="28"/>
        </w:rPr>
        <w:t>Hons</w:t>
      </w:r>
      <w:r w:rsidRPr="00064BC1">
        <w:rPr>
          <w:rFonts w:ascii="Times New Roman" w:hAnsi="Times New Roman" w:cs="Times New Roman"/>
          <w:b/>
          <w:bCs/>
          <w:sz w:val="28"/>
          <w:szCs w:val="28"/>
        </w:rPr>
        <w:t xml:space="preserve">) </w:t>
      </w:r>
      <w:r>
        <w:rPr>
          <w:rFonts w:ascii="Times New Roman" w:hAnsi="Times New Roman" w:cs="Times New Roman"/>
          <w:b/>
          <w:bCs/>
          <w:sz w:val="28"/>
          <w:szCs w:val="28"/>
        </w:rPr>
        <w:t>6th</w:t>
      </w:r>
      <w:r w:rsidRPr="00064BC1">
        <w:rPr>
          <w:rFonts w:ascii="Times New Roman" w:hAnsi="Times New Roman" w:cs="Times New Roman"/>
          <w:b/>
          <w:bCs/>
          <w:sz w:val="28"/>
          <w:szCs w:val="28"/>
        </w:rPr>
        <w:t xml:space="preserve"> Semeste</w:t>
      </w:r>
      <w:r>
        <w:rPr>
          <w:rFonts w:ascii="Times New Roman" w:hAnsi="Times New Roman" w:cs="Times New Roman"/>
          <w:b/>
          <w:bCs/>
          <w:sz w:val="28"/>
          <w:szCs w:val="28"/>
        </w:rPr>
        <w:t>r</w:t>
      </w:r>
    </w:p>
    <w:p w14:paraId="0F185206" w14:textId="77777777" w:rsidR="001702FC" w:rsidRDefault="001702FC" w:rsidP="001702FC">
      <w:pPr>
        <w:jc w:val="center"/>
        <w:rPr>
          <w:rFonts w:ascii="Times New Roman" w:hAnsi="Times New Roman" w:cs="Times New Roman"/>
          <w:b/>
          <w:bCs/>
          <w:sz w:val="28"/>
          <w:szCs w:val="28"/>
        </w:rPr>
      </w:pPr>
      <w:r>
        <w:rPr>
          <w:rFonts w:ascii="Times New Roman" w:hAnsi="Times New Roman" w:cs="Times New Roman"/>
          <w:b/>
          <w:bCs/>
          <w:sz w:val="28"/>
          <w:szCs w:val="28"/>
        </w:rPr>
        <w:t>Subject:</w:t>
      </w:r>
      <w:r w:rsidRPr="004C6F6E">
        <w:rPr>
          <w:rFonts w:ascii="Times New Roman" w:hAnsi="Times New Roman" w:cs="Times New Roman"/>
          <w:b/>
          <w:bCs/>
          <w:sz w:val="28"/>
          <w:szCs w:val="28"/>
        </w:rPr>
        <w:t>Business Environment and International Business</w:t>
      </w:r>
    </w:p>
    <w:p w14:paraId="330F7710" w14:textId="77777777" w:rsidR="001702FC" w:rsidRPr="006A5F5F" w:rsidRDefault="001702FC" w:rsidP="001702FC">
      <w:pPr>
        <w:jc w:val="center"/>
        <w:rPr>
          <w:rFonts w:ascii="Times New Roman" w:hAnsi="Times New Roman" w:cs="Times New Roman"/>
          <w:b/>
          <w:bCs/>
          <w:sz w:val="28"/>
          <w:szCs w:val="28"/>
          <w:lang w:val="en-IN"/>
        </w:rPr>
      </w:pPr>
      <w:r w:rsidRPr="004C6F6E">
        <w:rPr>
          <w:rFonts w:ascii="Times New Roman" w:hAnsi="Times New Roman" w:cs="Times New Roman"/>
          <w:b/>
          <w:bCs/>
          <w:sz w:val="28"/>
          <w:szCs w:val="28"/>
        </w:rPr>
        <w:t>Name of the</w:t>
      </w:r>
      <w:r w:rsidRPr="00F801C4">
        <w:rPr>
          <w:rFonts w:ascii="Times New Roman" w:eastAsia="Times New Roman" w:hAnsi="Times New Roman" w:cs="Times New Roman"/>
          <w:b/>
          <w:bCs/>
          <w:sz w:val="28"/>
          <w:szCs w:val="28"/>
        </w:rPr>
        <w:t xml:space="preserve"> Teacher:</w:t>
      </w:r>
      <w:r>
        <w:rPr>
          <w:rFonts w:ascii="Times New Roman" w:hAnsi="Times New Roman" w:cs="Times New Roman"/>
          <w:b/>
          <w:bCs/>
          <w:sz w:val="28"/>
          <w:szCs w:val="28"/>
        </w:rPr>
        <w:t>Ishwar Singh</w:t>
      </w:r>
    </w:p>
    <w:p w14:paraId="73577434" w14:textId="77777777" w:rsidR="001702FC" w:rsidRDefault="001702FC" w:rsidP="001702FC">
      <w:pPr>
        <w:rPr>
          <w:rFonts w:ascii="Times New Roman" w:hAnsi="Times New Roman" w:cs="Times New Roman"/>
        </w:rPr>
      </w:pPr>
    </w:p>
    <w:p w14:paraId="7D11F575" w14:textId="77777777" w:rsidR="001702FC" w:rsidRPr="003D01A3" w:rsidRDefault="001702FC" w:rsidP="001702FC">
      <w:pPr>
        <w:rPr>
          <w:rFonts w:ascii="Times New Roman" w:hAnsi="Times New Roman" w:cs="Times New Roman"/>
        </w:rPr>
      </w:pPr>
    </w:p>
    <w:tbl>
      <w:tblPr>
        <w:tblW w:w="10020"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324"/>
      </w:tblGrid>
      <w:tr w:rsidR="001702FC" w:rsidRPr="00D8015C" w14:paraId="1373282E" w14:textId="77777777" w:rsidTr="00985E2B">
        <w:trPr>
          <w:trHeight w:val="1345"/>
        </w:trPr>
        <w:tc>
          <w:tcPr>
            <w:tcW w:w="1696" w:type="dxa"/>
          </w:tcPr>
          <w:p w14:paraId="35029266" w14:textId="77777777" w:rsidR="001702FC" w:rsidRPr="00D8015C" w:rsidRDefault="001702FC" w:rsidP="00985E2B">
            <w:pPr>
              <w:jc w:val="both"/>
              <w:rPr>
                <w:rFonts w:ascii="Times New Roman" w:hAnsi="Times New Roman" w:cs="Times New Roman"/>
                <w:sz w:val="28"/>
                <w:szCs w:val="28"/>
              </w:rPr>
            </w:pPr>
            <w:r w:rsidRPr="00D8015C">
              <w:rPr>
                <w:rFonts w:ascii="Times New Roman" w:hAnsi="Times New Roman" w:cs="Times New Roman"/>
                <w:sz w:val="28"/>
                <w:szCs w:val="28"/>
              </w:rPr>
              <w:t>April, 2022</w:t>
            </w:r>
          </w:p>
        </w:tc>
        <w:tc>
          <w:tcPr>
            <w:tcW w:w="8324" w:type="dxa"/>
          </w:tcPr>
          <w:p w14:paraId="3EB72780" w14:textId="77777777" w:rsidR="001702FC" w:rsidRPr="00D8015C" w:rsidRDefault="001702FC" w:rsidP="00985E2B">
            <w:pPr>
              <w:jc w:val="both"/>
              <w:rPr>
                <w:rFonts w:ascii="Times New Roman" w:hAnsi="Times New Roman" w:cs="Times New Roman"/>
                <w:sz w:val="28"/>
                <w:szCs w:val="28"/>
              </w:rPr>
            </w:pPr>
            <w:r w:rsidRPr="00DB3EE3">
              <w:rPr>
                <w:rFonts w:ascii="Times New Roman" w:hAnsi="Times New Roman" w:cs="Times New Roman"/>
                <w:sz w:val="28"/>
                <w:szCs w:val="28"/>
              </w:rPr>
              <w:t xml:space="preserve">Business Environment: concept; components and importance; SWOT Analysis. Agriculture in India- Problems, Importance, contribution in national economy, remedial measures. Economic Trends (overview): income; savings and investment; industry; Trade and balance of payments.Problems of Growth: Unemployment, Poverty; regional imbalances, </w:t>
            </w:r>
          </w:p>
        </w:tc>
      </w:tr>
      <w:tr w:rsidR="001702FC" w:rsidRPr="00D8015C" w14:paraId="30D38617" w14:textId="77777777" w:rsidTr="00985E2B">
        <w:trPr>
          <w:trHeight w:val="248"/>
        </w:trPr>
        <w:tc>
          <w:tcPr>
            <w:tcW w:w="1696" w:type="dxa"/>
          </w:tcPr>
          <w:p w14:paraId="43D9158C" w14:textId="77777777" w:rsidR="001702FC" w:rsidRPr="00D8015C" w:rsidRDefault="001702FC" w:rsidP="00985E2B">
            <w:pPr>
              <w:jc w:val="both"/>
              <w:rPr>
                <w:rFonts w:ascii="Times New Roman" w:hAnsi="Times New Roman" w:cs="Times New Roman"/>
                <w:sz w:val="28"/>
                <w:szCs w:val="28"/>
              </w:rPr>
            </w:pPr>
            <w:r w:rsidRPr="00D8015C">
              <w:rPr>
                <w:rFonts w:ascii="Times New Roman" w:hAnsi="Times New Roman" w:cs="Times New Roman"/>
                <w:sz w:val="28"/>
                <w:szCs w:val="28"/>
              </w:rPr>
              <w:t>May,2022</w:t>
            </w:r>
          </w:p>
        </w:tc>
        <w:tc>
          <w:tcPr>
            <w:tcW w:w="8324" w:type="dxa"/>
          </w:tcPr>
          <w:p w14:paraId="7A1C7578" w14:textId="77777777" w:rsidR="001702FC" w:rsidRPr="00D8015C" w:rsidRDefault="001702FC" w:rsidP="00985E2B">
            <w:pPr>
              <w:jc w:val="both"/>
              <w:rPr>
                <w:rFonts w:ascii="Times New Roman" w:hAnsi="Times New Roman" w:cs="Times New Roman"/>
                <w:sz w:val="28"/>
                <w:szCs w:val="28"/>
              </w:rPr>
            </w:pPr>
            <w:r w:rsidRPr="00DB3EE3">
              <w:rPr>
                <w:rFonts w:ascii="Times New Roman" w:hAnsi="Times New Roman" w:cs="Times New Roman"/>
                <w:sz w:val="28"/>
                <w:szCs w:val="28"/>
              </w:rPr>
              <w:t>social injustice, inflation, parallel economy and industrial sickness. Role of Govt. in Indian Economy: Monetary and Fiscal Policy;Industrial Policy; Industrial Licensing; Privatization and Devaluation;and challenges of International Business; International Business Environment- Components and determinants; stages of internationalization of business; international business approaches, concept of globalization. Modes of entering into international business; nature of multinational enterprise and international direct investment; foreign exchange; determination of exchange rate;</w:t>
            </w:r>
          </w:p>
        </w:tc>
      </w:tr>
      <w:tr w:rsidR="001702FC" w:rsidRPr="00D8015C" w14:paraId="6CE7E733" w14:textId="77777777" w:rsidTr="00985E2B">
        <w:trPr>
          <w:trHeight w:val="1226"/>
        </w:trPr>
        <w:tc>
          <w:tcPr>
            <w:tcW w:w="1696" w:type="dxa"/>
          </w:tcPr>
          <w:p w14:paraId="3DCBDFD2" w14:textId="77777777" w:rsidR="001702FC" w:rsidRPr="00D8015C" w:rsidRDefault="001702FC" w:rsidP="00985E2B">
            <w:pPr>
              <w:jc w:val="both"/>
              <w:rPr>
                <w:rFonts w:ascii="Times New Roman" w:hAnsi="Times New Roman" w:cs="Times New Roman"/>
                <w:sz w:val="28"/>
                <w:szCs w:val="28"/>
              </w:rPr>
            </w:pPr>
            <w:r w:rsidRPr="00D8015C">
              <w:rPr>
                <w:rFonts w:ascii="Times New Roman" w:hAnsi="Times New Roman" w:cs="Times New Roman"/>
                <w:sz w:val="28"/>
                <w:szCs w:val="28"/>
              </w:rPr>
              <w:t>June,2022</w:t>
            </w:r>
          </w:p>
        </w:tc>
        <w:tc>
          <w:tcPr>
            <w:tcW w:w="8324" w:type="dxa"/>
          </w:tcPr>
          <w:p w14:paraId="51564F5C" w14:textId="77777777" w:rsidR="001702FC" w:rsidRDefault="001702FC" w:rsidP="00985E2B">
            <w:pPr>
              <w:jc w:val="both"/>
              <w:rPr>
                <w:rFonts w:ascii="Times New Roman" w:hAnsi="Times New Roman" w:cs="Times New Roman"/>
                <w:sz w:val="28"/>
                <w:szCs w:val="28"/>
              </w:rPr>
            </w:pPr>
            <w:r w:rsidRPr="00DB3EE3">
              <w:rPr>
                <w:rFonts w:ascii="Times New Roman" w:hAnsi="Times New Roman" w:cs="Times New Roman"/>
                <w:sz w:val="28"/>
                <w:szCs w:val="28"/>
              </w:rPr>
              <w:t>International Business: - An overview; Domestic versus International Business; Major risks Balance of payments.Theories of International Trade- Absolute advantage theory; comparative advantage theory; factor proportions theory; Product life cycle theory of trade; government influence on trade; rationale for government intervention, instruments of trade control; role of WTO,IMF and World Bank in international trade. Assessing International markets; designing products for foreign markets; branding decisions; international promotions policy; international pricing; international logistics and distribution</w:t>
            </w:r>
          </w:p>
          <w:p w14:paraId="772F4E9D" w14:textId="77777777" w:rsidR="001702FC" w:rsidRPr="00D8015C" w:rsidRDefault="001702FC" w:rsidP="00985E2B">
            <w:pPr>
              <w:jc w:val="both"/>
              <w:rPr>
                <w:rFonts w:ascii="Times New Roman" w:hAnsi="Times New Roman" w:cs="Times New Roman"/>
                <w:sz w:val="28"/>
                <w:szCs w:val="28"/>
              </w:rPr>
            </w:pPr>
            <w:r w:rsidRPr="0008790F">
              <w:rPr>
                <w:rFonts w:ascii="Times New Roman" w:hAnsi="Times New Roman" w:cs="Times New Roman"/>
                <w:sz w:val="28"/>
                <w:szCs w:val="28"/>
              </w:rPr>
              <w:t>Revision, Test and Assignment</w:t>
            </w:r>
          </w:p>
        </w:tc>
      </w:tr>
    </w:tbl>
    <w:p w14:paraId="179D8DA2" w14:textId="77777777" w:rsidR="001702FC" w:rsidRPr="00D8015C" w:rsidRDefault="001702FC" w:rsidP="001702FC"/>
    <w:p w14:paraId="124F4E4E" w14:textId="77777777" w:rsidR="001702FC" w:rsidRDefault="001702FC" w:rsidP="001702FC"/>
    <w:p w14:paraId="077BC0A2" w14:textId="77777777" w:rsidR="001702FC" w:rsidRDefault="001702FC" w:rsidP="001702FC">
      <w:r>
        <w:tab/>
      </w:r>
      <w:r w:rsidRPr="00F801C4">
        <w:rPr>
          <w:rFonts w:ascii="Calibri" w:eastAsia="Times New Roman" w:hAnsi="Calibri" w:cs="Calibri"/>
          <w:b/>
          <w:bCs/>
          <w:sz w:val="24"/>
          <w:szCs w:val="24"/>
        </w:rPr>
        <w:t>Signature</w:t>
      </w:r>
    </w:p>
    <w:p w14:paraId="3199C678" w14:textId="77777777" w:rsidR="001702FC" w:rsidRDefault="001702FC" w:rsidP="001702FC"/>
    <w:p w14:paraId="735FA53C" w14:textId="77777777" w:rsidR="001702FC" w:rsidRDefault="001702FC" w:rsidP="001702FC"/>
    <w:p w14:paraId="3752DF1E" w14:textId="77777777" w:rsidR="001702FC" w:rsidRDefault="001702FC" w:rsidP="001702FC"/>
    <w:p w14:paraId="0146402B" w14:textId="77777777" w:rsidR="001702FC" w:rsidRDefault="001702FC" w:rsidP="001702FC"/>
    <w:p w14:paraId="7F1862EC" w14:textId="77777777" w:rsidR="001702FC" w:rsidRDefault="001702FC" w:rsidP="001702FC"/>
    <w:p w14:paraId="6597E581" w14:textId="77777777" w:rsidR="001702FC" w:rsidRDefault="001702FC" w:rsidP="001702FC"/>
    <w:p w14:paraId="0F4C6F4A" w14:textId="77777777" w:rsidR="001702FC" w:rsidRDefault="001702FC" w:rsidP="001702FC"/>
    <w:p w14:paraId="0256332B" w14:textId="77777777" w:rsidR="007D6F09" w:rsidRDefault="007D6F09" w:rsidP="00DA15A7">
      <w:pPr>
        <w:spacing w:line="276" w:lineRule="auto"/>
        <w:jc w:val="center"/>
        <w:rPr>
          <w:rFonts w:ascii="Times New Roman" w:hAnsi="Times New Roman" w:cs="Times New Roman"/>
          <w:b/>
          <w:bCs/>
          <w:sz w:val="36"/>
          <w:szCs w:val="36"/>
          <w:u w:val="single"/>
        </w:rPr>
      </w:pPr>
    </w:p>
    <w:p w14:paraId="3FF59E76" w14:textId="77777777" w:rsidR="004D7B20" w:rsidRDefault="004D7B20" w:rsidP="00DA15A7">
      <w:pPr>
        <w:spacing w:line="276" w:lineRule="auto"/>
        <w:jc w:val="center"/>
        <w:rPr>
          <w:rFonts w:ascii="Times New Roman" w:hAnsi="Times New Roman" w:cs="Times New Roman"/>
          <w:b/>
          <w:bCs/>
          <w:sz w:val="36"/>
          <w:szCs w:val="36"/>
          <w:u w:val="single"/>
        </w:rPr>
      </w:pPr>
    </w:p>
    <w:sectPr w:rsidR="004D7B20" w:rsidSect="00844A04">
      <w:type w:val="nextColumn"/>
      <w:pgSz w:w="11910" w:h="16840" w:code="9"/>
      <w:pgMar w:top="1296" w:right="1094" w:bottom="2419" w:left="27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81D2" w14:textId="77777777" w:rsidR="00B91577" w:rsidRDefault="00B91577" w:rsidP="004D7B20">
      <w:r>
        <w:separator/>
      </w:r>
    </w:p>
  </w:endnote>
  <w:endnote w:type="continuationSeparator" w:id="0">
    <w:p w14:paraId="219169CD" w14:textId="77777777" w:rsidR="00B91577" w:rsidRDefault="00B91577" w:rsidP="004D7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B554D" w14:textId="77777777" w:rsidR="00B91577" w:rsidRDefault="00B91577" w:rsidP="004D7B20">
      <w:r>
        <w:separator/>
      </w:r>
    </w:p>
  </w:footnote>
  <w:footnote w:type="continuationSeparator" w:id="0">
    <w:p w14:paraId="5153BC9D" w14:textId="77777777" w:rsidR="00B91577" w:rsidRDefault="00B91577" w:rsidP="004D7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A5"/>
    <w:rsid w:val="00011791"/>
    <w:rsid w:val="0008790F"/>
    <w:rsid w:val="000963EF"/>
    <w:rsid w:val="000975D8"/>
    <w:rsid w:val="001440B8"/>
    <w:rsid w:val="001650A5"/>
    <w:rsid w:val="001702FC"/>
    <w:rsid w:val="00263427"/>
    <w:rsid w:val="0031343A"/>
    <w:rsid w:val="003711BC"/>
    <w:rsid w:val="0037160E"/>
    <w:rsid w:val="003C1C32"/>
    <w:rsid w:val="003D0B41"/>
    <w:rsid w:val="004B5751"/>
    <w:rsid w:val="004D7B20"/>
    <w:rsid w:val="004F388D"/>
    <w:rsid w:val="004F68B6"/>
    <w:rsid w:val="0052734B"/>
    <w:rsid w:val="00591CEE"/>
    <w:rsid w:val="005B5753"/>
    <w:rsid w:val="005D2808"/>
    <w:rsid w:val="0062514E"/>
    <w:rsid w:val="006A5F5F"/>
    <w:rsid w:val="006B08FA"/>
    <w:rsid w:val="006B28D4"/>
    <w:rsid w:val="00712D00"/>
    <w:rsid w:val="007418FE"/>
    <w:rsid w:val="007D6F09"/>
    <w:rsid w:val="0080335D"/>
    <w:rsid w:val="00844A04"/>
    <w:rsid w:val="00875D38"/>
    <w:rsid w:val="0091366A"/>
    <w:rsid w:val="00A16E39"/>
    <w:rsid w:val="00A35707"/>
    <w:rsid w:val="00A714F6"/>
    <w:rsid w:val="00AD7C72"/>
    <w:rsid w:val="00B70A4A"/>
    <w:rsid w:val="00B84823"/>
    <w:rsid w:val="00B91577"/>
    <w:rsid w:val="00BB52D1"/>
    <w:rsid w:val="00C10DF8"/>
    <w:rsid w:val="00C57E1F"/>
    <w:rsid w:val="00C823C5"/>
    <w:rsid w:val="00CC6CF6"/>
    <w:rsid w:val="00D8015C"/>
    <w:rsid w:val="00DA15A7"/>
    <w:rsid w:val="00DB032C"/>
    <w:rsid w:val="00EF24A8"/>
    <w:rsid w:val="00F878F7"/>
    <w:rsid w:val="00FC0B31"/>
    <w:rsid w:val="00FD5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FAFC"/>
  <w15:docId w15:val="{AFB37AFB-EA41-49B8-9A01-26815FDC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B41"/>
    <w:pPr>
      <w:widowControl w:val="0"/>
      <w:autoSpaceDE w:val="0"/>
      <w:autoSpaceDN w:val="0"/>
      <w:spacing w:after="0" w:line="240" w:lineRule="auto"/>
    </w:pPr>
    <w:rPr>
      <w:rFonts w:ascii="Carlito" w:eastAsia="Carlito" w:hAnsi="Carlito" w:cs="Carli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D0B41"/>
    <w:pPr>
      <w:spacing w:line="252" w:lineRule="exact"/>
      <w:ind w:left="374"/>
    </w:pPr>
  </w:style>
  <w:style w:type="paragraph" w:styleId="Header">
    <w:name w:val="header"/>
    <w:basedOn w:val="Normal"/>
    <w:link w:val="HeaderChar"/>
    <w:uiPriority w:val="99"/>
    <w:unhideWhenUsed/>
    <w:rsid w:val="003D0B41"/>
    <w:pPr>
      <w:tabs>
        <w:tab w:val="center" w:pos="4680"/>
        <w:tab w:val="right" w:pos="9360"/>
      </w:tabs>
    </w:pPr>
  </w:style>
  <w:style w:type="character" w:customStyle="1" w:styleId="HeaderChar">
    <w:name w:val="Header Char"/>
    <w:basedOn w:val="DefaultParagraphFont"/>
    <w:link w:val="Header"/>
    <w:uiPriority w:val="99"/>
    <w:rsid w:val="003D0B41"/>
    <w:rPr>
      <w:rFonts w:ascii="Carlito" w:eastAsia="Carlito" w:hAnsi="Carlito" w:cs="Carlito"/>
      <w:lang w:val="en-US"/>
    </w:rPr>
  </w:style>
  <w:style w:type="paragraph" w:styleId="Footer">
    <w:name w:val="footer"/>
    <w:basedOn w:val="Normal"/>
    <w:link w:val="FooterChar"/>
    <w:uiPriority w:val="99"/>
    <w:unhideWhenUsed/>
    <w:rsid w:val="003D0B41"/>
    <w:pPr>
      <w:tabs>
        <w:tab w:val="center" w:pos="4680"/>
        <w:tab w:val="right" w:pos="9360"/>
      </w:tabs>
    </w:pPr>
  </w:style>
  <w:style w:type="character" w:customStyle="1" w:styleId="FooterChar">
    <w:name w:val="Footer Char"/>
    <w:basedOn w:val="DefaultParagraphFont"/>
    <w:link w:val="Footer"/>
    <w:uiPriority w:val="99"/>
    <w:rsid w:val="003D0B41"/>
    <w:rPr>
      <w:rFonts w:ascii="Carlito" w:eastAsia="Carlito" w:hAnsi="Carlito" w:cs="Carlito"/>
      <w:lang w:val="en-US"/>
    </w:rPr>
  </w:style>
  <w:style w:type="paragraph" w:styleId="NoSpacing">
    <w:name w:val="No Spacing"/>
    <w:uiPriority w:val="1"/>
    <w:qFormat/>
    <w:rsid w:val="001702FC"/>
    <w:pPr>
      <w:spacing w:after="0" w:line="240" w:lineRule="auto"/>
    </w:pPr>
    <w:rPr>
      <w:rFonts w:ascii="Calibri" w:eastAsia="Calibri" w:hAnsi="Calibri" w:cs="Mangal"/>
      <w:lang w:val="en-US"/>
    </w:rPr>
  </w:style>
  <w:style w:type="paragraph" w:styleId="ListParagraph">
    <w:name w:val="List Paragraph"/>
    <w:basedOn w:val="Normal"/>
    <w:uiPriority w:val="34"/>
    <w:qFormat/>
    <w:rsid w:val="001702FC"/>
    <w:pPr>
      <w:widowControl/>
      <w:autoSpaceDE/>
      <w:autoSpaceDN/>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81832">
      <w:bodyDiv w:val="1"/>
      <w:marLeft w:val="0"/>
      <w:marRight w:val="0"/>
      <w:marTop w:val="0"/>
      <w:marBottom w:val="0"/>
      <w:divBdr>
        <w:top w:val="none" w:sz="0" w:space="0" w:color="auto"/>
        <w:left w:val="none" w:sz="0" w:space="0" w:color="auto"/>
        <w:bottom w:val="none" w:sz="0" w:space="0" w:color="auto"/>
        <w:right w:val="none" w:sz="0" w:space="0" w:color="auto"/>
      </w:divBdr>
    </w:div>
    <w:div w:id="302079485">
      <w:bodyDiv w:val="1"/>
      <w:marLeft w:val="0"/>
      <w:marRight w:val="0"/>
      <w:marTop w:val="0"/>
      <w:marBottom w:val="0"/>
      <w:divBdr>
        <w:top w:val="none" w:sz="0" w:space="0" w:color="auto"/>
        <w:left w:val="none" w:sz="0" w:space="0" w:color="auto"/>
        <w:bottom w:val="none" w:sz="0" w:space="0" w:color="auto"/>
        <w:right w:val="none" w:sz="0" w:space="0" w:color="auto"/>
      </w:divBdr>
    </w:div>
    <w:div w:id="361904520">
      <w:bodyDiv w:val="1"/>
      <w:marLeft w:val="0"/>
      <w:marRight w:val="0"/>
      <w:marTop w:val="0"/>
      <w:marBottom w:val="0"/>
      <w:divBdr>
        <w:top w:val="none" w:sz="0" w:space="0" w:color="auto"/>
        <w:left w:val="none" w:sz="0" w:space="0" w:color="auto"/>
        <w:bottom w:val="none" w:sz="0" w:space="0" w:color="auto"/>
        <w:right w:val="none" w:sz="0" w:space="0" w:color="auto"/>
      </w:divBdr>
    </w:div>
    <w:div w:id="1252397126">
      <w:bodyDiv w:val="1"/>
      <w:marLeft w:val="0"/>
      <w:marRight w:val="0"/>
      <w:marTop w:val="0"/>
      <w:marBottom w:val="0"/>
      <w:divBdr>
        <w:top w:val="none" w:sz="0" w:space="0" w:color="auto"/>
        <w:left w:val="none" w:sz="0" w:space="0" w:color="auto"/>
        <w:bottom w:val="none" w:sz="0" w:space="0" w:color="auto"/>
        <w:right w:val="none" w:sz="0" w:space="0" w:color="auto"/>
      </w:divBdr>
    </w:div>
    <w:div w:id="1254585396">
      <w:bodyDiv w:val="1"/>
      <w:marLeft w:val="0"/>
      <w:marRight w:val="0"/>
      <w:marTop w:val="0"/>
      <w:marBottom w:val="0"/>
      <w:divBdr>
        <w:top w:val="none" w:sz="0" w:space="0" w:color="auto"/>
        <w:left w:val="none" w:sz="0" w:space="0" w:color="auto"/>
        <w:bottom w:val="none" w:sz="0" w:space="0" w:color="auto"/>
        <w:right w:val="none" w:sz="0" w:space="0" w:color="auto"/>
      </w:divBdr>
    </w:div>
    <w:div w:id="1322274006">
      <w:bodyDiv w:val="1"/>
      <w:marLeft w:val="0"/>
      <w:marRight w:val="0"/>
      <w:marTop w:val="0"/>
      <w:marBottom w:val="0"/>
      <w:divBdr>
        <w:top w:val="none" w:sz="0" w:space="0" w:color="auto"/>
        <w:left w:val="none" w:sz="0" w:space="0" w:color="auto"/>
        <w:bottom w:val="none" w:sz="0" w:space="0" w:color="auto"/>
        <w:right w:val="none" w:sz="0" w:space="0" w:color="auto"/>
      </w:divBdr>
    </w:div>
    <w:div w:id="1406566306">
      <w:bodyDiv w:val="1"/>
      <w:marLeft w:val="0"/>
      <w:marRight w:val="0"/>
      <w:marTop w:val="0"/>
      <w:marBottom w:val="0"/>
      <w:divBdr>
        <w:top w:val="none" w:sz="0" w:space="0" w:color="auto"/>
        <w:left w:val="none" w:sz="0" w:space="0" w:color="auto"/>
        <w:bottom w:val="none" w:sz="0" w:space="0" w:color="auto"/>
        <w:right w:val="none" w:sz="0" w:space="0" w:color="auto"/>
      </w:divBdr>
    </w:div>
    <w:div w:id="17850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3052</Words>
  <Characters>17401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GCW SECTOR 14</cp:lastModifiedBy>
  <cp:revision>2</cp:revision>
  <dcterms:created xsi:type="dcterms:W3CDTF">2022-05-28T05:18:00Z</dcterms:created>
  <dcterms:modified xsi:type="dcterms:W3CDTF">2022-05-28T05:18:00Z</dcterms:modified>
</cp:coreProperties>
</file>